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53" w:rsidRDefault="009A1053" w:rsidP="009A1053">
      <w:pPr>
        <w:jc w:val="center"/>
        <w:rPr>
          <w:b/>
          <w:sz w:val="32"/>
          <w:szCs w:val="32"/>
          <w:lang w:val="pl-PL"/>
        </w:rPr>
      </w:pPr>
    </w:p>
    <w:p w:rsidR="009A1053" w:rsidRDefault="009A1053" w:rsidP="009A1053">
      <w:pPr>
        <w:jc w:val="center"/>
        <w:rPr>
          <w:b/>
          <w:sz w:val="32"/>
          <w:szCs w:val="32"/>
          <w:lang w:val="pl-PL"/>
        </w:rPr>
      </w:pPr>
    </w:p>
    <w:p w:rsidR="009A1053" w:rsidRDefault="009A1053" w:rsidP="009A1053">
      <w:pPr>
        <w:jc w:val="center"/>
        <w:rPr>
          <w:b/>
          <w:sz w:val="52"/>
          <w:szCs w:val="52"/>
          <w:lang w:val="pl-PL"/>
        </w:rPr>
      </w:pPr>
      <w:r w:rsidRPr="009760D6">
        <w:rPr>
          <w:b/>
          <w:sz w:val="52"/>
          <w:szCs w:val="52"/>
          <w:lang w:val="pl-PL"/>
        </w:rPr>
        <w:t xml:space="preserve">REGULAMIN </w:t>
      </w:r>
    </w:p>
    <w:p w:rsidR="009A1053" w:rsidRPr="009760D6" w:rsidRDefault="009A1053" w:rsidP="009A1053">
      <w:pPr>
        <w:jc w:val="center"/>
        <w:rPr>
          <w:b/>
          <w:sz w:val="52"/>
          <w:szCs w:val="52"/>
          <w:lang w:val="pl-PL"/>
        </w:rPr>
      </w:pPr>
      <w:r w:rsidRPr="009760D6">
        <w:rPr>
          <w:b/>
          <w:sz w:val="52"/>
          <w:szCs w:val="52"/>
          <w:lang w:val="pl-PL"/>
        </w:rPr>
        <w:t>REKRUTACJI I UCZESTNICTWA W PROJEKCIE</w:t>
      </w:r>
    </w:p>
    <w:p w:rsidR="009A1053" w:rsidRDefault="009A1053" w:rsidP="009A1053">
      <w:pPr>
        <w:jc w:val="center"/>
        <w:rPr>
          <w:b/>
          <w:sz w:val="32"/>
          <w:szCs w:val="32"/>
          <w:lang w:val="pl-PL"/>
        </w:rPr>
      </w:pPr>
    </w:p>
    <w:p w:rsidR="009A1053" w:rsidRDefault="009A1053" w:rsidP="009A1053">
      <w:pPr>
        <w:jc w:val="center"/>
        <w:rPr>
          <w:b/>
          <w:sz w:val="32"/>
          <w:szCs w:val="32"/>
          <w:lang w:val="pl-PL"/>
        </w:rPr>
      </w:pPr>
    </w:p>
    <w:p w:rsidR="009A1053" w:rsidRPr="00DA07C5" w:rsidRDefault="009A1053" w:rsidP="009A1053">
      <w:pPr>
        <w:jc w:val="center"/>
        <w:rPr>
          <w:b/>
          <w:i/>
          <w:emboss/>
          <w:sz w:val="52"/>
          <w:szCs w:val="52"/>
          <w:lang w:val="pl-PL"/>
        </w:rPr>
      </w:pPr>
      <w:r w:rsidRPr="00DA07C5">
        <w:rPr>
          <w:b/>
          <w:i/>
          <w:emboss/>
          <w:sz w:val="52"/>
          <w:szCs w:val="52"/>
          <w:lang w:val="pl-PL"/>
        </w:rPr>
        <w:t>„</w:t>
      </w:r>
      <w:r w:rsidRPr="00EB5C6D">
        <w:rPr>
          <w:b/>
          <w:emboss/>
          <w:sz w:val="52"/>
          <w:szCs w:val="52"/>
          <w:lang w:val="pl-PL"/>
        </w:rPr>
        <w:t>Wygraj swoją przyszłość</w:t>
      </w:r>
      <w:r w:rsidRPr="009A1053">
        <w:rPr>
          <w:b/>
          <w:emboss/>
          <w:sz w:val="52"/>
          <w:szCs w:val="52"/>
          <w:lang w:val="pl-PL"/>
        </w:rPr>
        <w:t>!</w:t>
      </w:r>
      <w:r w:rsidRPr="00DA07C5">
        <w:rPr>
          <w:b/>
          <w:i/>
          <w:emboss/>
          <w:sz w:val="52"/>
          <w:szCs w:val="52"/>
          <w:lang w:val="pl-PL"/>
        </w:rPr>
        <w:t>”</w:t>
      </w:r>
    </w:p>
    <w:p w:rsidR="009A1053" w:rsidRDefault="009A1053" w:rsidP="009A1053">
      <w:pPr>
        <w:jc w:val="center"/>
        <w:rPr>
          <w:b/>
          <w:sz w:val="32"/>
          <w:szCs w:val="32"/>
          <w:lang w:val="pl-PL"/>
        </w:rPr>
      </w:pPr>
    </w:p>
    <w:p w:rsidR="009A1053" w:rsidRDefault="009A1053" w:rsidP="009A1053">
      <w:pPr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WND – POKL.06.01.01-04-075/14</w:t>
      </w:r>
    </w:p>
    <w:p w:rsidR="009A1053" w:rsidRPr="00EF1DA0" w:rsidRDefault="009A1053" w:rsidP="009A1053">
      <w:pPr>
        <w:jc w:val="center"/>
        <w:rPr>
          <w:b/>
          <w:sz w:val="32"/>
          <w:szCs w:val="32"/>
          <w:lang w:val="pl-PL"/>
        </w:rPr>
      </w:pPr>
    </w:p>
    <w:p w:rsidR="009A1053" w:rsidRDefault="009A1053" w:rsidP="009A1053">
      <w:pPr>
        <w:jc w:val="center"/>
        <w:rPr>
          <w:b/>
          <w:sz w:val="28"/>
          <w:szCs w:val="28"/>
          <w:lang w:val="pl-PL"/>
        </w:rPr>
      </w:pPr>
      <w:r w:rsidRPr="009760D6">
        <w:rPr>
          <w:b/>
          <w:sz w:val="28"/>
          <w:szCs w:val="28"/>
          <w:lang w:val="pl-PL"/>
        </w:rPr>
        <w:t xml:space="preserve">realizowanego w ramach </w:t>
      </w:r>
    </w:p>
    <w:p w:rsidR="009A1053" w:rsidRDefault="009A1053" w:rsidP="009A1053">
      <w:pPr>
        <w:jc w:val="center"/>
        <w:rPr>
          <w:b/>
          <w:sz w:val="28"/>
          <w:szCs w:val="28"/>
          <w:lang w:val="pl-PL"/>
        </w:rPr>
      </w:pPr>
      <w:r w:rsidRPr="009760D6">
        <w:rPr>
          <w:b/>
          <w:sz w:val="28"/>
          <w:szCs w:val="28"/>
          <w:lang w:val="pl-PL"/>
        </w:rPr>
        <w:t xml:space="preserve">Priorytetu VI. Rynek pracy otwarty dla wszystkich, </w:t>
      </w:r>
    </w:p>
    <w:p w:rsidR="009A1053" w:rsidRDefault="009A1053" w:rsidP="009A1053">
      <w:pPr>
        <w:jc w:val="center"/>
        <w:rPr>
          <w:b/>
          <w:sz w:val="28"/>
          <w:szCs w:val="28"/>
          <w:lang w:val="pl-PL"/>
        </w:rPr>
      </w:pPr>
      <w:r w:rsidRPr="009760D6">
        <w:rPr>
          <w:b/>
          <w:sz w:val="28"/>
          <w:szCs w:val="28"/>
          <w:lang w:val="pl-PL"/>
        </w:rPr>
        <w:t xml:space="preserve">Działanie 6.1 Poprawa dostępu do zatrudnienia oraz wspieranie aktywności zawodowej w regionie, </w:t>
      </w:r>
    </w:p>
    <w:p w:rsidR="009A1053" w:rsidRDefault="009A1053" w:rsidP="009A1053">
      <w:pPr>
        <w:jc w:val="center"/>
        <w:rPr>
          <w:b/>
          <w:sz w:val="28"/>
          <w:szCs w:val="28"/>
          <w:lang w:val="pl-PL"/>
        </w:rPr>
      </w:pPr>
      <w:r w:rsidRPr="009760D6">
        <w:rPr>
          <w:b/>
          <w:sz w:val="28"/>
          <w:szCs w:val="28"/>
          <w:lang w:val="pl-PL"/>
        </w:rPr>
        <w:t xml:space="preserve">Poddziałanie 6.1.1 Wsparcie osób pozostających bez zatrudnienia na regionalnym rynku pracy </w:t>
      </w:r>
    </w:p>
    <w:p w:rsidR="009A1053" w:rsidRPr="009760D6" w:rsidRDefault="009A1053" w:rsidP="009A1053">
      <w:pPr>
        <w:jc w:val="center"/>
        <w:rPr>
          <w:b/>
          <w:sz w:val="28"/>
          <w:szCs w:val="28"/>
          <w:lang w:val="pl-PL"/>
        </w:rPr>
      </w:pPr>
      <w:r w:rsidRPr="009760D6">
        <w:rPr>
          <w:b/>
          <w:sz w:val="28"/>
          <w:szCs w:val="28"/>
          <w:lang w:val="pl-PL"/>
        </w:rPr>
        <w:t>Programu Operacyjnego Kapitał Ludzki</w:t>
      </w:r>
    </w:p>
    <w:p w:rsidR="009A1053" w:rsidRPr="005B46D2" w:rsidRDefault="009A1053" w:rsidP="009A1053">
      <w:pPr>
        <w:jc w:val="center"/>
        <w:rPr>
          <w:sz w:val="20"/>
          <w:lang w:val="pl-PL"/>
        </w:rPr>
      </w:pPr>
    </w:p>
    <w:p w:rsidR="009A1053" w:rsidRDefault="009A1053" w:rsidP="009A1053">
      <w:pPr>
        <w:spacing w:after="100" w:afterAutospacing="1"/>
        <w:jc w:val="center"/>
        <w:rPr>
          <w:b/>
          <w:szCs w:val="24"/>
          <w:lang w:val="pl-PL"/>
        </w:rPr>
      </w:pPr>
    </w:p>
    <w:p w:rsidR="009A1053" w:rsidRDefault="009A1053" w:rsidP="009A1053">
      <w:pPr>
        <w:spacing w:after="100" w:afterAutospacing="1"/>
        <w:jc w:val="center"/>
        <w:rPr>
          <w:b/>
          <w:szCs w:val="24"/>
          <w:lang w:val="pl-PL"/>
        </w:rPr>
      </w:pPr>
    </w:p>
    <w:p w:rsidR="009A1053" w:rsidRDefault="009A1053" w:rsidP="009A1053">
      <w:pPr>
        <w:spacing w:line="240" w:lineRule="auto"/>
        <w:rPr>
          <w:b/>
          <w:szCs w:val="24"/>
          <w:lang w:val="pl-PL"/>
        </w:rPr>
      </w:pPr>
    </w:p>
    <w:p w:rsidR="009A1053" w:rsidRDefault="009A1053" w:rsidP="009A1053">
      <w:pPr>
        <w:spacing w:line="240" w:lineRule="auto"/>
        <w:rPr>
          <w:b/>
          <w:szCs w:val="24"/>
          <w:lang w:val="pl-PL"/>
        </w:rPr>
      </w:pPr>
    </w:p>
    <w:p w:rsidR="009A1053" w:rsidRPr="005B344D" w:rsidRDefault="009A1053" w:rsidP="009A1053">
      <w:pPr>
        <w:spacing w:line="240" w:lineRule="auto"/>
        <w:rPr>
          <w:b/>
          <w:szCs w:val="24"/>
          <w:lang w:val="pl-PL"/>
        </w:rPr>
      </w:pPr>
      <w:r w:rsidRPr="005B344D">
        <w:rPr>
          <w:b/>
          <w:szCs w:val="24"/>
          <w:lang w:val="pl-PL"/>
        </w:rPr>
        <w:t>Informacji udziela i rekrutację prowadzi:</w:t>
      </w:r>
    </w:p>
    <w:p w:rsidR="009A1053" w:rsidRPr="005B344D" w:rsidRDefault="009A1053" w:rsidP="009A1053">
      <w:pPr>
        <w:spacing w:line="240" w:lineRule="auto"/>
        <w:rPr>
          <w:szCs w:val="24"/>
          <w:u w:val="single"/>
          <w:lang w:val="pl-PL"/>
        </w:rPr>
      </w:pPr>
      <w:r w:rsidRPr="005B344D">
        <w:rPr>
          <w:szCs w:val="24"/>
          <w:u w:val="single"/>
          <w:lang w:val="pl-PL"/>
        </w:rPr>
        <w:t xml:space="preserve">Biuro Projektu: </w:t>
      </w:r>
    </w:p>
    <w:p w:rsidR="009A1053" w:rsidRPr="005B344D" w:rsidRDefault="009A1053" w:rsidP="009A1053">
      <w:pPr>
        <w:spacing w:line="240" w:lineRule="auto"/>
        <w:rPr>
          <w:szCs w:val="24"/>
          <w:lang w:val="pl-PL"/>
        </w:rPr>
      </w:pPr>
      <w:r w:rsidRPr="005B344D">
        <w:rPr>
          <w:szCs w:val="24"/>
          <w:lang w:val="pl-PL"/>
        </w:rPr>
        <w:t>– Akademia Projektów Europejskich Sławomir Witkowski</w:t>
      </w:r>
    </w:p>
    <w:p w:rsidR="009A1053" w:rsidRPr="005B344D" w:rsidRDefault="009A1053" w:rsidP="009A1053">
      <w:pPr>
        <w:spacing w:line="240" w:lineRule="auto"/>
        <w:rPr>
          <w:szCs w:val="24"/>
          <w:lang w:val="pl-PL"/>
        </w:rPr>
      </w:pPr>
      <w:r w:rsidRPr="005B344D">
        <w:rPr>
          <w:szCs w:val="24"/>
          <w:lang w:val="pl-PL"/>
        </w:rPr>
        <w:t xml:space="preserve">ul. </w:t>
      </w:r>
      <w:r>
        <w:rPr>
          <w:szCs w:val="24"/>
          <w:lang w:val="pl-PL"/>
        </w:rPr>
        <w:t>Młyńska 7</w:t>
      </w:r>
      <w:r w:rsidRPr="005B344D">
        <w:rPr>
          <w:szCs w:val="24"/>
          <w:lang w:val="pl-PL"/>
        </w:rPr>
        <w:t xml:space="preserve"> </w:t>
      </w:r>
    </w:p>
    <w:p w:rsidR="009A1053" w:rsidRDefault="009A1053" w:rsidP="009A1053">
      <w:pPr>
        <w:spacing w:line="240" w:lineRule="auto"/>
        <w:rPr>
          <w:szCs w:val="24"/>
          <w:lang w:val="pl-PL"/>
        </w:rPr>
      </w:pPr>
      <w:r w:rsidRPr="005B344D">
        <w:rPr>
          <w:szCs w:val="24"/>
          <w:lang w:val="pl-PL"/>
        </w:rPr>
        <w:t>86-200 Chełmno</w:t>
      </w:r>
    </w:p>
    <w:p w:rsidR="009A1053" w:rsidRDefault="009A1053">
      <w:pPr>
        <w:spacing w:line="240" w:lineRule="auto"/>
        <w:rPr>
          <w:szCs w:val="24"/>
          <w:lang w:val="pl-PL"/>
        </w:rPr>
      </w:pPr>
      <w:r>
        <w:rPr>
          <w:szCs w:val="24"/>
          <w:lang w:val="pl-PL"/>
        </w:rPr>
        <w:br w:type="page"/>
      </w:r>
    </w:p>
    <w:p w:rsidR="009A1053" w:rsidRPr="009760D6" w:rsidRDefault="009A1053" w:rsidP="009A1053">
      <w:pPr>
        <w:spacing w:after="120" w:line="240" w:lineRule="auto"/>
        <w:jc w:val="center"/>
        <w:rPr>
          <w:b/>
          <w:szCs w:val="24"/>
          <w:lang w:val="pl-PL"/>
        </w:rPr>
      </w:pPr>
      <w:r w:rsidRPr="009760D6">
        <w:rPr>
          <w:b/>
          <w:szCs w:val="24"/>
          <w:lang w:val="pl-PL"/>
        </w:rPr>
        <w:lastRenderedPageBreak/>
        <w:t>§ 1</w:t>
      </w:r>
    </w:p>
    <w:p w:rsidR="009A1053" w:rsidRDefault="009A1053" w:rsidP="009A1053">
      <w:pPr>
        <w:spacing w:after="120" w:line="240" w:lineRule="auto"/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Postanowienia</w:t>
      </w:r>
      <w:r w:rsidRPr="009760D6">
        <w:rPr>
          <w:b/>
          <w:szCs w:val="24"/>
          <w:lang w:val="pl-PL"/>
        </w:rPr>
        <w:t xml:space="preserve"> </w:t>
      </w:r>
      <w:r w:rsidRPr="00063B83">
        <w:rPr>
          <w:b/>
          <w:szCs w:val="24"/>
          <w:lang w:val="pl-PL"/>
        </w:rPr>
        <w:t>ogólne</w:t>
      </w:r>
    </w:p>
    <w:p w:rsidR="009A1053" w:rsidRDefault="009A1053" w:rsidP="009A1053">
      <w:pPr>
        <w:numPr>
          <w:ilvl w:val="0"/>
          <w:numId w:val="12"/>
        </w:numPr>
        <w:spacing w:after="120" w:line="240" w:lineRule="auto"/>
        <w:ind w:left="426"/>
        <w:jc w:val="both"/>
        <w:rPr>
          <w:szCs w:val="24"/>
          <w:lang w:val="pl-PL"/>
        </w:rPr>
      </w:pPr>
      <w:r w:rsidRPr="00517641">
        <w:rPr>
          <w:szCs w:val="24"/>
          <w:lang w:val="pl-PL"/>
        </w:rPr>
        <w:t>Niniejszy regulamin określa warunki rekrutacji i uczestnictwa w Projekcie „</w:t>
      </w:r>
      <w:r>
        <w:rPr>
          <w:szCs w:val="24"/>
          <w:lang w:val="pl-PL"/>
        </w:rPr>
        <w:t>Wygraj swoją przyszłość!</w:t>
      </w:r>
      <w:r w:rsidRPr="00517641">
        <w:rPr>
          <w:szCs w:val="24"/>
          <w:lang w:val="pl-PL"/>
        </w:rPr>
        <w:t>” realizowanym w ramach Priorytet</w:t>
      </w:r>
      <w:r>
        <w:rPr>
          <w:szCs w:val="24"/>
          <w:lang w:val="pl-PL"/>
        </w:rPr>
        <w:t>u VI „</w:t>
      </w:r>
      <w:r w:rsidRPr="00517641">
        <w:rPr>
          <w:szCs w:val="24"/>
          <w:lang w:val="pl-PL"/>
        </w:rPr>
        <w:t xml:space="preserve"> Rynek pracy otwarty dla wszystkich</w:t>
      </w:r>
      <w:r>
        <w:rPr>
          <w:szCs w:val="24"/>
          <w:lang w:val="pl-PL"/>
        </w:rPr>
        <w:t>”</w:t>
      </w:r>
      <w:r w:rsidRPr="00517641">
        <w:rPr>
          <w:szCs w:val="24"/>
          <w:lang w:val="pl-PL"/>
        </w:rPr>
        <w:t xml:space="preserve">, Działanie 6.1. </w:t>
      </w:r>
      <w:r>
        <w:rPr>
          <w:szCs w:val="24"/>
          <w:lang w:val="pl-PL"/>
        </w:rPr>
        <w:t>„</w:t>
      </w:r>
      <w:r w:rsidRPr="00517641">
        <w:rPr>
          <w:szCs w:val="24"/>
          <w:lang w:val="pl-PL"/>
        </w:rPr>
        <w:t>Poprawa dostępu do zatrudnienia oraz wspieranie aktywności zawodowej w regionie</w:t>
      </w:r>
      <w:r>
        <w:rPr>
          <w:szCs w:val="24"/>
          <w:lang w:val="pl-PL"/>
        </w:rPr>
        <w:t>” Poddziałanie 6.1.1 „Wsparcie osób pozostających bez zatrudnienia na regionalnym rynku pracy” Programu Operacyjnego Kapitał Ludzki</w:t>
      </w:r>
      <w:r w:rsidRPr="00517641">
        <w:rPr>
          <w:szCs w:val="24"/>
          <w:lang w:val="pl-PL"/>
        </w:rPr>
        <w:t>.</w:t>
      </w:r>
    </w:p>
    <w:p w:rsidR="009A1053" w:rsidRDefault="009A1053" w:rsidP="009A1053">
      <w:pPr>
        <w:numPr>
          <w:ilvl w:val="0"/>
          <w:numId w:val="12"/>
        </w:numPr>
        <w:spacing w:after="120" w:line="240" w:lineRule="auto"/>
        <w:ind w:left="426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Beneficjentem projektu jest Akademia Projektów Europejskich Sławomir Witkowski z siedzibą w Głogowie ul. Łabędzia 29, 87-123 Dobrzejewice (LIDER) w partnerstwie z ORENT – </w:t>
      </w:r>
      <w:proofErr w:type="spellStart"/>
      <w:r>
        <w:rPr>
          <w:szCs w:val="24"/>
          <w:lang w:val="pl-PL"/>
        </w:rPr>
        <w:t>Orent</w:t>
      </w:r>
      <w:proofErr w:type="spellEnd"/>
      <w:r>
        <w:rPr>
          <w:szCs w:val="24"/>
          <w:lang w:val="pl-PL"/>
        </w:rPr>
        <w:t xml:space="preserve"> Bartosz z siedzibą w Brzozówce ul. Owocowa 95 87-123 Dobrzejewice (PARTNER).</w:t>
      </w:r>
    </w:p>
    <w:p w:rsidR="009A1053" w:rsidRDefault="009A1053" w:rsidP="009A1053">
      <w:pPr>
        <w:numPr>
          <w:ilvl w:val="0"/>
          <w:numId w:val="12"/>
        </w:numPr>
        <w:spacing w:after="120" w:line="240" w:lineRule="auto"/>
        <w:ind w:left="426"/>
        <w:jc w:val="both"/>
        <w:rPr>
          <w:szCs w:val="24"/>
          <w:lang w:val="pl-PL"/>
        </w:rPr>
      </w:pPr>
      <w:r>
        <w:rPr>
          <w:szCs w:val="24"/>
          <w:lang w:val="pl-PL"/>
        </w:rPr>
        <w:t>Biuro Projektu „Wygraj swoją przyszłość!” mieści się w Chełmnie, ul. Młyńska 7, 86-200 Chełmno.</w:t>
      </w:r>
    </w:p>
    <w:p w:rsidR="009A1053" w:rsidRDefault="009A1053" w:rsidP="009A1053">
      <w:pPr>
        <w:numPr>
          <w:ilvl w:val="0"/>
          <w:numId w:val="12"/>
        </w:numPr>
        <w:spacing w:after="120" w:line="240" w:lineRule="auto"/>
        <w:ind w:left="426"/>
        <w:jc w:val="both"/>
        <w:rPr>
          <w:szCs w:val="24"/>
          <w:lang w:val="pl-PL"/>
        </w:rPr>
      </w:pPr>
      <w:r>
        <w:rPr>
          <w:szCs w:val="24"/>
          <w:lang w:val="pl-PL"/>
        </w:rPr>
        <w:t>Projekt współfinansowany ze środków Unii Europejskiej (UE) w ramach Europejskiego Funduszu Społecznego (EFS) na podstawie umowy podpisanej z Wojewódzkim Urzędem Pracy w Toruniu ul. Szosa Chełmińska 30/32 87-100 Toruń.</w:t>
      </w:r>
    </w:p>
    <w:p w:rsidR="009A1053" w:rsidRDefault="009A1053" w:rsidP="009A1053">
      <w:pPr>
        <w:numPr>
          <w:ilvl w:val="0"/>
          <w:numId w:val="12"/>
        </w:numPr>
        <w:spacing w:after="120" w:line="240" w:lineRule="auto"/>
        <w:ind w:left="426"/>
        <w:jc w:val="both"/>
        <w:rPr>
          <w:szCs w:val="24"/>
          <w:lang w:val="pl-PL"/>
        </w:rPr>
      </w:pPr>
      <w:r>
        <w:rPr>
          <w:szCs w:val="24"/>
          <w:lang w:val="pl-PL"/>
        </w:rPr>
        <w:t>Okres realizacji projektu: 01.04.2014r. – 30.05.2015r.</w:t>
      </w:r>
    </w:p>
    <w:p w:rsidR="009A1053" w:rsidRDefault="009A1053" w:rsidP="009A1053">
      <w:pPr>
        <w:numPr>
          <w:ilvl w:val="0"/>
          <w:numId w:val="12"/>
        </w:numPr>
        <w:spacing w:after="120" w:line="240" w:lineRule="auto"/>
        <w:ind w:left="426"/>
        <w:jc w:val="both"/>
        <w:rPr>
          <w:szCs w:val="24"/>
          <w:lang w:val="pl-PL"/>
        </w:rPr>
      </w:pPr>
      <w:r>
        <w:rPr>
          <w:szCs w:val="24"/>
          <w:lang w:val="pl-PL"/>
        </w:rPr>
        <w:t>Projekt realizowany jest na terenie powiatu chełmińskiego województwa kujawsko-pomorskiego.</w:t>
      </w:r>
    </w:p>
    <w:p w:rsidR="009A1053" w:rsidRDefault="009A1053" w:rsidP="009A1053">
      <w:pPr>
        <w:numPr>
          <w:ilvl w:val="0"/>
          <w:numId w:val="12"/>
        </w:numPr>
        <w:spacing w:after="120" w:line="240" w:lineRule="auto"/>
        <w:ind w:left="426"/>
        <w:jc w:val="both"/>
        <w:rPr>
          <w:szCs w:val="24"/>
          <w:lang w:val="pl-PL"/>
        </w:rPr>
      </w:pPr>
      <w:r>
        <w:rPr>
          <w:szCs w:val="24"/>
          <w:lang w:val="pl-PL"/>
        </w:rPr>
        <w:t>Udział w projekcie jest bezpłatny.</w:t>
      </w:r>
    </w:p>
    <w:p w:rsidR="009A1053" w:rsidRPr="00517641" w:rsidRDefault="009A1053" w:rsidP="009A1053">
      <w:pPr>
        <w:numPr>
          <w:ilvl w:val="0"/>
          <w:numId w:val="12"/>
        </w:numPr>
        <w:spacing w:after="120" w:line="240" w:lineRule="auto"/>
        <w:ind w:left="426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W ramach projektu wsparciem zostanie objętych 40 osób (24 K, 16 M), spełniających kryteria, o </w:t>
      </w:r>
      <w:r w:rsidRPr="006147C7">
        <w:rPr>
          <w:szCs w:val="24"/>
          <w:lang w:val="pl-PL"/>
        </w:rPr>
        <w:t>których mowa w § 5.</w:t>
      </w:r>
      <w:r>
        <w:rPr>
          <w:szCs w:val="24"/>
          <w:lang w:val="pl-PL"/>
        </w:rPr>
        <w:t xml:space="preserve"> </w:t>
      </w:r>
    </w:p>
    <w:p w:rsidR="009A1053" w:rsidRDefault="009A1053" w:rsidP="009A1053">
      <w:pPr>
        <w:spacing w:after="120" w:line="240" w:lineRule="auto"/>
        <w:jc w:val="center"/>
        <w:rPr>
          <w:b/>
          <w:szCs w:val="24"/>
          <w:lang w:val="pl-PL"/>
        </w:rPr>
      </w:pPr>
      <w:r w:rsidRPr="00FC344E">
        <w:rPr>
          <w:b/>
          <w:szCs w:val="24"/>
          <w:lang w:val="pl-PL"/>
        </w:rPr>
        <w:t>§ 2</w:t>
      </w:r>
    </w:p>
    <w:p w:rsidR="009A1053" w:rsidRDefault="009A1053" w:rsidP="009A1053">
      <w:pPr>
        <w:spacing w:after="120" w:line="240" w:lineRule="auto"/>
        <w:jc w:val="center"/>
        <w:rPr>
          <w:b/>
          <w:szCs w:val="24"/>
          <w:lang w:val="pl-PL"/>
        </w:rPr>
      </w:pPr>
      <w:r w:rsidRPr="00386E0A">
        <w:rPr>
          <w:b/>
          <w:szCs w:val="24"/>
          <w:lang w:val="pl-PL"/>
        </w:rPr>
        <w:t>Słownik pojęć</w:t>
      </w:r>
    </w:p>
    <w:p w:rsidR="009A1053" w:rsidRDefault="009A1053" w:rsidP="009A1053">
      <w:pPr>
        <w:tabs>
          <w:tab w:val="left" w:pos="284"/>
        </w:tabs>
        <w:spacing w:after="120" w:line="240" w:lineRule="auto"/>
        <w:ind w:left="284" w:hanging="284"/>
        <w:jc w:val="both"/>
        <w:rPr>
          <w:szCs w:val="24"/>
          <w:lang w:val="pl-PL"/>
        </w:rPr>
      </w:pPr>
      <w:r>
        <w:rPr>
          <w:szCs w:val="24"/>
          <w:lang w:val="pl-PL"/>
        </w:rPr>
        <w:t>Użyte w niniejszym Regulaminie Rekrutacji i Uczestnictwa pojęcia oznaczają:</w:t>
      </w:r>
    </w:p>
    <w:p w:rsidR="009A1053" w:rsidRDefault="009A1053" w:rsidP="009A1053">
      <w:pPr>
        <w:spacing w:after="120" w:line="240" w:lineRule="auto"/>
        <w:jc w:val="both"/>
        <w:rPr>
          <w:szCs w:val="24"/>
          <w:lang w:val="pl-PL"/>
        </w:rPr>
      </w:pPr>
      <w:r w:rsidRPr="00A413FD">
        <w:rPr>
          <w:b/>
          <w:szCs w:val="24"/>
          <w:lang w:val="pl-PL"/>
        </w:rPr>
        <w:t>Projekt</w:t>
      </w:r>
      <w:r>
        <w:rPr>
          <w:szCs w:val="24"/>
          <w:lang w:val="pl-PL"/>
        </w:rPr>
        <w:t xml:space="preserve"> –</w:t>
      </w:r>
      <w:r w:rsidR="007B5B2D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projekt nr WND-POKL.06.01.01-04.075/14 pn. </w:t>
      </w:r>
      <w:r w:rsidRPr="00A62A21">
        <w:rPr>
          <w:szCs w:val="24"/>
          <w:lang w:val="pl-PL"/>
        </w:rPr>
        <w:t>„</w:t>
      </w:r>
      <w:r>
        <w:rPr>
          <w:szCs w:val="24"/>
          <w:lang w:val="pl-PL"/>
        </w:rPr>
        <w:t>Wygraj swoją przyszłość!” realizowany</w:t>
      </w:r>
      <w:r w:rsidRPr="00A62A21">
        <w:rPr>
          <w:szCs w:val="24"/>
          <w:lang w:val="pl-PL"/>
        </w:rPr>
        <w:t xml:space="preserve"> w ramach Priorytetu VI „ Rynek pracy otwarty dla wszystkich”, Działanie 6.1. „Poprawa dostępu do zatrudnienia oraz wspieranie aktywności zawodowej w regionie” Poddziałanie 6.1.1 „Wsparcie osób pozostających bez zatrudnienia na regionalnym rynku pracy” Programu Operacyjnego Kapitał Ludzki</w:t>
      </w:r>
      <w:r>
        <w:rPr>
          <w:szCs w:val="24"/>
          <w:lang w:val="pl-PL"/>
        </w:rPr>
        <w:t>, realizowany przez</w:t>
      </w:r>
      <w:r w:rsidRPr="00A62A21">
        <w:rPr>
          <w:lang w:val="pl-PL"/>
        </w:rPr>
        <w:t xml:space="preserve"> </w:t>
      </w:r>
      <w:r>
        <w:rPr>
          <w:szCs w:val="24"/>
          <w:lang w:val="pl-PL"/>
        </w:rPr>
        <w:t>Akademię</w:t>
      </w:r>
      <w:r w:rsidRPr="00A62A21">
        <w:rPr>
          <w:szCs w:val="24"/>
          <w:lang w:val="pl-PL"/>
        </w:rPr>
        <w:t xml:space="preserve"> Projektów Europejskich Sławomir Witkowski z siedzibą w Głogowie ul. Łabędzia 29, 87-123 Dobrzejewice (LIDER) w partnerstwie z ORENT – </w:t>
      </w:r>
      <w:proofErr w:type="spellStart"/>
      <w:r w:rsidRPr="00A62A21">
        <w:rPr>
          <w:szCs w:val="24"/>
          <w:lang w:val="pl-PL"/>
        </w:rPr>
        <w:t>Orent</w:t>
      </w:r>
      <w:proofErr w:type="spellEnd"/>
      <w:r w:rsidRPr="00A62A21">
        <w:rPr>
          <w:szCs w:val="24"/>
          <w:lang w:val="pl-PL"/>
        </w:rPr>
        <w:t xml:space="preserve"> Bartosz z siedzibą w Brzozówce ul. Owocowa 95 87-123 Dobrzejewice (PARTNER)</w:t>
      </w:r>
      <w:r>
        <w:rPr>
          <w:szCs w:val="24"/>
          <w:lang w:val="pl-PL"/>
        </w:rPr>
        <w:t>, w oparciu o wniosek złożony w Wojewódzkim Urzędzie</w:t>
      </w:r>
      <w:r w:rsidRPr="00A62A21">
        <w:rPr>
          <w:szCs w:val="24"/>
          <w:lang w:val="pl-PL"/>
        </w:rPr>
        <w:t xml:space="preserve"> Pracy w Toruniu ul. Szosa Chełmińska 30/32 87-100 Toruń.</w:t>
      </w:r>
      <w:r>
        <w:rPr>
          <w:szCs w:val="24"/>
          <w:lang w:val="pl-PL"/>
        </w:rPr>
        <w:t xml:space="preserve"> </w:t>
      </w:r>
    </w:p>
    <w:p w:rsidR="009A1053" w:rsidRDefault="009A1053" w:rsidP="009A1053">
      <w:pPr>
        <w:spacing w:after="120" w:line="240" w:lineRule="auto"/>
        <w:jc w:val="both"/>
        <w:rPr>
          <w:szCs w:val="24"/>
          <w:lang w:val="pl-PL"/>
        </w:rPr>
      </w:pPr>
      <w:r w:rsidRPr="00A413FD">
        <w:rPr>
          <w:b/>
          <w:szCs w:val="24"/>
          <w:lang w:val="pl-PL"/>
        </w:rPr>
        <w:t xml:space="preserve">Beneficjent </w:t>
      </w:r>
      <w:r>
        <w:rPr>
          <w:szCs w:val="24"/>
          <w:lang w:val="pl-PL"/>
        </w:rPr>
        <w:t xml:space="preserve">(Realizator Projektu) – </w:t>
      </w:r>
      <w:r w:rsidRPr="00A62A21">
        <w:rPr>
          <w:szCs w:val="24"/>
          <w:lang w:val="pl-PL"/>
        </w:rPr>
        <w:t xml:space="preserve">Akademia Projektów Europejskich Sławomir Witkowski z siedzibą w Głogowie ul. Łabędzia 29, 87-123 Dobrzejewice (LIDER) w partnerstwie z ORENT – </w:t>
      </w:r>
      <w:proofErr w:type="spellStart"/>
      <w:r w:rsidRPr="00A62A21">
        <w:rPr>
          <w:szCs w:val="24"/>
          <w:lang w:val="pl-PL"/>
        </w:rPr>
        <w:t>Orent</w:t>
      </w:r>
      <w:proofErr w:type="spellEnd"/>
      <w:r w:rsidRPr="00A62A21">
        <w:rPr>
          <w:szCs w:val="24"/>
          <w:lang w:val="pl-PL"/>
        </w:rPr>
        <w:t xml:space="preserve"> Bartosz z siedzibą w Brzozówce ul. Owocowa 95 87-123 Dobrzejewice (PARTNER).</w:t>
      </w:r>
    </w:p>
    <w:p w:rsidR="009A1053" w:rsidRDefault="009A1053" w:rsidP="009A1053">
      <w:pPr>
        <w:spacing w:after="120" w:line="240" w:lineRule="auto"/>
        <w:jc w:val="both"/>
        <w:rPr>
          <w:szCs w:val="24"/>
          <w:lang w:val="pl-PL"/>
        </w:rPr>
      </w:pPr>
      <w:r w:rsidRPr="00A413FD">
        <w:rPr>
          <w:b/>
          <w:szCs w:val="24"/>
          <w:lang w:val="pl-PL"/>
        </w:rPr>
        <w:t>Biuro Projektu</w:t>
      </w:r>
      <w:r>
        <w:rPr>
          <w:szCs w:val="24"/>
          <w:lang w:val="pl-PL"/>
        </w:rPr>
        <w:t xml:space="preserve"> – ul. Młyńska 7, 86-200 Chełmno.</w:t>
      </w:r>
    </w:p>
    <w:p w:rsidR="009A1053" w:rsidRDefault="009A1053" w:rsidP="009A1053">
      <w:pPr>
        <w:spacing w:after="120" w:line="240" w:lineRule="auto"/>
        <w:jc w:val="both"/>
        <w:rPr>
          <w:szCs w:val="24"/>
          <w:lang w:val="pl-PL"/>
        </w:rPr>
      </w:pPr>
      <w:r w:rsidRPr="00136E7C">
        <w:rPr>
          <w:b/>
          <w:szCs w:val="24"/>
          <w:lang w:val="pl-PL"/>
        </w:rPr>
        <w:t>Kandydat</w:t>
      </w:r>
      <w:r>
        <w:rPr>
          <w:b/>
          <w:szCs w:val="24"/>
          <w:lang w:val="pl-PL"/>
        </w:rPr>
        <w:t xml:space="preserve"> </w:t>
      </w:r>
      <w:r>
        <w:rPr>
          <w:szCs w:val="24"/>
          <w:lang w:val="pl-PL"/>
        </w:rPr>
        <w:t>– osoba, która jest zainteresowana uczestnictwem w Projekcie, wypełnił/-a Formularz zgłoszeniowy, ale nie została jeszcze zakwalifikowana do udziału w Projekcie.</w:t>
      </w:r>
    </w:p>
    <w:p w:rsidR="009A1053" w:rsidRDefault="009A1053" w:rsidP="009A1053">
      <w:pPr>
        <w:spacing w:after="120" w:line="240" w:lineRule="auto"/>
        <w:jc w:val="both"/>
        <w:rPr>
          <w:szCs w:val="24"/>
          <w:lang w:val="pl-PL"/>
        </w:rPr>
      </w:pPr>
      <w:r>
        <w:rPr>
          <w:b/>
          <w:szCs w:val="24"/>
          <w:lang w:val="pl-PL"/>
        </w:rPr>
        <w:lastRenderedPageBreak/>
        <w:t xml:space="preserve">Uczestnik </w:t>
      </w:r>
      <w:r w:rsidRPr="00A413FD">
        <w:rPr>
          <w:b/>
          <w:szCs w:val="24"/>
          <w:lang w:val="pl-PL"/>
        </w:rPr>
        <w:t>Projektu</w:t>
      </w:r>
      <w:r>
        <w:rPr>
          <w:szCs w:val="24"/>
          <w:lang w:val="pl-PL"/>
        </w:rPr>
        <w:t xml:space="preserve"> – osoba, która przeszła pomyślnie proces rekrutacji i została zakwalifikowana do udziału w Projekcie.</w:t>
      </w:r>
    </w:p>
    <w:p w:rsidR="009A1053" w:rsidRPr="008525CE" w:rsidRDefault="009A1053" w:rsidP="009A1053">
      <w:pPr>
        <w:spacing w:after="120" w:line="240" w:lineRule="auto"/>
        <w:jc w:val="both"/>
        <w:rPr>
          <w:szCs w:val="24"/>
          <w:lang w:val="pl-PL"/>
        </w:rPr>
      </w:pPr>
      <w:r w:rsidRPr="00A413FD">
        <w:rPr>
          <w:b/>
          <w:szCs w:val="24"/>
          <w:lang w:val="pl-PL"/>
        </w:rPr>
        <w:t>Regulamin</w:t>
      </w:r>
      <w:r>
        <w:rPr>
          <w:szCs w:val="24"/>
          <w:lang w:val="pl-PL"/>
        </w:rPr>
        <w:t xml:space="preserve"> – niniejszy Regulamin Rekrutacji i Uczestnictwa w Projekcie </w:t>
      </w:r>
    </w:p>
    <w:p w:rsidR="009A1053" w:rsidRDefault="009A1053" w:rsidP="009A1053">
      <w:pPr>
        <w:spacing w:after="120" w:line="240" w:lineRule="auto"/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§ 3</w:t>
      </w:r>
    </w:p>
    <w:p w:rsidR="009A1053" w:rsidRDefault="009A1053" w:rsidP="009A1053">
      <w:pPr>
        <w:spacing w:after="120" w:line="240" w:lineRule="auto"/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Cele Projektu</w:t>
      </w:r>
    </w:p>
    <w:p w:rsidR="009A1053" w:rsidRDefault="009A1053" w:rsidP="009A1053">
      <w:pPr>
        <w:numPr>
          <w:ilvl w:val="0"/>
          <w:numId w:val="17"/>
        </w:numPr>
        <w:spacing w:after="120" w:line="240" w:lineRule="auto"/>
        <w:ind w:left="426" w:hanging="284"/>
        <w:jc w:val="both"/>
        <w:rPr>
          <w:szCs w:val="24"/>
          <w:lang w:val="pl-PL"/>
        </w:rPr>
      </w:pPr>
      <w:r>
        <w:rPr>
          <w:szCs w:val="24"/>
          <w:lang w:val="pl-PL"/>
        </w:rPr>
        <w:t>Celem głównym projektu jest podniesienie poziomu aktywności zawodowej oraz zdolności do zatrudnienia 35 osób bezrobotnych w wieku 18-24 lata (20K i 15M, w tym: co najmniej 24 osoby z terenów wiejskich, co najmniej 15 osób długotrwale bezrobotnych) zarejestrowanych w PUP Chełmno, zamieszkujących powiat chełmiński, poprzez objęcie kompleksowym wsparciem w okresie 08.2014-04.2015.</w:t>
      </w:r>
    </w:p>
    <w:p w:rsidR="009A1053" w:rsidRDefault="009A1053" w:rsidP="009A1053">
      <w:pPr>
        <w:numPr>
          <w:ilvl w:val="0"/>
          <w:numId w:val="17"/>
        </w:numPr>
        <w:spacing w:after="120" w:line="240" w:lineRule="auto"/>
        <w:ind w:left="426" w:hanging="284"/>
        <w:jc w:val="both"/>
        <w:rPr>
          <w:szCs w:val="24"/>
          <w:lang w:val="pl-PL"/>
        </w:rPr>
      </w:pPr>
      <w:r>
        <w:rPr>
          <w:szCs w:val="24"/>
          <w:lang w:val="pl-PL"/>
        </w:rPr>
        <w:t>Cele szczegółowe odnoszące się do Uczestników Projektu to:</w:t>
      </w:r>
    </w:p>
    <w:p w:rsidR="009A1053" w:rsidRDefault="009A1053" w:rsidP="009A1053">
      <w:pPr>
        <w:numPr>
          <w:ilvl w:val="1"/>
          <w:numId w:val="17"/>
        </w:numPr>
        <w:spacing w:after="120" w:line="240" w:lineRule="auto"/>
        <w:ind w:left="1418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podniesienie kwalifikacji zawodowych w zawodzie deficytowym (wg </w:t>
      </w:r>
      <w:proofErr w:type="spellStart"/>
      <w:r>
        <w:rPr>
          <w:szCs w:val="24"/>
          <w:lang w:val="pl-PL"/>
        </w:rPr>
        <w:t>RZDiN</w:t>
      </w:r>
      <w:proofErr w:type="spellEnd"/>
      <w:r>
        <w:rPr>
          <w:szCs w:val="24"/>
          <w:lang w:val="pl-PL"/>
        </w:rPr>
        <w:t xml:space="preserve"> PC 2013) przez 35 młodych bezrobotnych z obszaru realizacji projektu w okresie do końca 10.2014r.</w:t>
      </w:r>
    </w:p>
    <w:p w:rsidR="009A1053" w:rsidRDefault="009A1053" w:rsidP="009A1053">
      <w:pPr>
        <w:numPr>
          <w:ilvl w:val="1"/>
          <w:numId w:val="17"/>
        </w:numPr>
        <w:spacing w:after="120" w:line="240" w:lineRule="auto"/>
        <w:ind w:left="1418"/>
        <w:jc w:val="both"/>
        <w:rPr>
          <w:szCs w:val="24"/>
          <w:lang w:val="pl-PL"/>
        </w:rPr>
      </w:pPr>
      <w:r>
        <w:rPr>
          <w:szCs w:val="24"/>
          <w:lang w:val="pl-PL"/>
        </w:rPr>
        <w:t>nabycie przez 35 młodych bezrobotnych</w:t>
      </w:r>
      <w:r w:rsidRPr="00721347">
        <w:rPr>
          <w:szCs w:val="24"/>
          <w:lang w:val="pl-PL"/>
        </w:rPr>
        <w:t xml:space="preserve"> z obszaru realizacji projektu doświadczenia zawodowego zgodnie z ukończonym szkoleniem </w:t>
      </w:r>
      <w:r>
        <w:rPr>
          <w:szCs w:val="24"/>
          <w:lang w:val="pl-PL"/>
        </w:rPr>
        <w:t>w okresie do końca 04.2015r.</w:t>
      </w:r>
    </w:p>
    <w:p w:rsidR="009A1053" w:rsidRDefault="009A1053" w:rsidP="009A1053">
      <w:pPr>
        <w:numPr>
          <w:ilvl w:val="1"/>
          <w:numId w:val="17"/>
        </w:numPr>
        <w:spacing w:after="120" w:line="240" w:lineRule="auto"/>
        <w:ind w:left="1418"/>
        <w:jc w:val="both"/>
        <w:rPr>
          <w:szCs w:val="24"/>
          <w:lang w:val="pl-PL"/>
        </w:rPr>
      </w:pPr>
      <w:r w:rsidRPr="00721347">
        <w:rPr>
          <w:szCs w:val="24"/>
          <w:lang w:val="pl-PL"/>
        </w:rPr>
        <w:t>wzrost umiejęt</w:t>
      </w:r>
      <w:r>
        <w:rPr>
          <w:szCs w:val="24"/>
          <w:lang w:val="pl-PL"/>
        </w:rPr>
        <w:t>ności zarządzania karierą zawodową</w:t>
      </w:r>
      <w:r w:rsidRPr="00721347">
        <w:rPr>
          <w:szCs w:val="24"/>
          <w:lang w:val="pl-PL"/>
        </w:rPr>
        <w:t xml:space="preserve"> i aktywnego poszuk</w:t>
      </w:r>
      <w:r>
        <w:rPr>
          <w:szCs w:val="24"/>
          <w:lang w:val="pl-PL"/>
        </w:rPr>
        <w:t>iwania pracy przez 35 młodych bezrobotnych</w:t>
      </w:r>
      <w:r w:rsidRPr="00721347">
        <w:rPr>
          <w:szCs w:val="24"/>
          <w:lang w:val="pl-PL"/>
        </w:rPr>
        <w:t xml:space="preserve"> z obszaru realizacji projektu </w:t>
      </w:r>
      <w:r>
        <w:rPr>
          <w:szCs w:val="24"/>
          <w:lang w:val="pl-PL"/>
        </w:rPr>
        <w:t>w okresie do końca 04.2015r.</w:t>
      </w:r>
    </w:p>
    <w:p w:rsidR="009A1053" w:rsidRPr="000E356A" w:rsidRDefault="009A1053" w:rsidP="009A1053">
      <w:pPr>
        <w:numPr>
          <w:ilvl w:val="1"/>
          <w:numId w:val="17"/>
        </w:numPr>
        <w:spacing w:after="120" w:line="240" w:lineRule="auto"/>
        <w:ind w:left="1418"/>
        <w:jc w:val="both"/>
        <w:rPr>
          <w:szCs w:val="24"/>
          <w:lang w:val="pl-PL"/>
        </w:rPr>
      </w:pPr>
      <w:r>
        <w:rPr>
          <w:szCs w:val="24"/>
          <w:lang w:val="pl-PL"/>
        </w:rPr>
        <w:t>w</w:t>
      </w:r>
      <w:r w:rsidRPr="00721347">
        <w:rPr>
          <w:szCs w:val="24"/>
          <w:lang w:val="pl-PL"/>
        </w:rPr>
        <w:t>zrost aktywności w zakresie poszuk</w:t>
      </w:r>
      <w:r>
        <w:rPr>
          <w:szCs w:val="24"/>
          <w:lang w:val="pl-PL"/>
        </w:rPr>
        <w:t xml:space="preserve">iwania pracy u 35 </w:t>
      </w:r>
      <w:r w:rsidRPr="00721347">
        <w:rPr>
          <w:szCs w:val="24"/>
          <w:lang w:val="pl-PL"/>
        </w:rPr>
        <w:t xml:space="preserve">młodych </w:t>
      </w:r>
      <w:r>
        <w:rPr>
          <w:szCs w:val="24"/>
          <w:lang w:val="pl-PL"/>
        </w:rPr>
        <w:t>bezrobotnych</w:t>
      </w:r>
      <w:r w:rsidRPr="00721347">
        <w:rPr>
          <w:szCs w:val="24"/>
          <w:lang w:val="pl-PL"/>
        </w:rPr>
        <w:t xml:space="preserve"> z obszaru realizacji projektu </w:t>
      </w:r>
      <w:r>
        <w:rPr>
          <w:szCs w:val="24"/>
          <w:lang w:val="pl-PL"/>
        </w:rPr>
        <w:t>w okresie do końca 04.2015r.</w:t>
      </w:r>
    </w:p>
    <w:p w:rsidR="009A1053" w:rsidRDefault="009A1053" w:rsidP="009A1053">
      <w:pPr>
        <w:spacing w:after="120" w:line="240" w:lineRule="auto"/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§ 4</w:t>
      </w:r>
    </w:p>
    <w:p w:rsidR="009A1053" w:rsidRDefault="009A1053" w:rsidP="009A1053">
      <w:pPr>
        <w:spacing w:after="120" w:line="240" w:lineRule="auto"/>
        <w:jc w:val="center"/>
        <w:rPr>
          <w:b/>
          <w:szCs w:val="24"/>
          <w:lang w:val="pl-PL"/>
        </w:rPr>
      </w:pPr>
      <w:r w:rsidRPr="009358AD">
        <w:rPr>
          <w:b/>
          <w:szCs w:val="24"/>
          <w:lang w:val="pl-PL"/>
        </w:rPr>
        <w:t>Zakres</w:t>
      </w:r>
      <w:r w:rsidRPr="00FC344E">
        <w:rPr>
          <w:b/>
          <w:szCs w:val="24"/>
          <w:lang w:val="pl-PL"/>
        </w:rPr>
        <w:t xml:space="preserve"> </w:t>
      </w:r>
      <w:r w:rsidRPr="009358AD">
        <w:rPr>
          <w:b/>
          <w:szCs w:val="24"/>
          <w:lang w:val="pl-PL"/>
        </w:rPr>
        <w:t>wsparcia</w:t>
      </w:r>
    </w:p>
    <w:p w:rsidR="009A1053" w:rsidRDefault="009A1053" w:rsidP="009A1053">
      <w:pPr>
        <w:spacing w:after="120" w:line="240" w:lineRule="auto"/>
        <w:ind w:firstLine="708"/>
        <w:rPr>
          <w:szCs w:val="24"/>
          <w:lang w:val="pl-PL"/>
        </w:rPr>
      </w:pPr>
      <w:r>
        <w:rPr>
          <w:szCs w:val="24"/>
          <w:lang w:val="pl-PL"/>
        </w:rPr>
        <w:t>Wsparcie oferowane w ramach projektu obejmuje:</w:t>
      </w:r>
    </w:p>
    <w:p w:rsidR="009A1053" w:rsidRDefault="009A1053" w:rsidP="009A1053">
      <w:pPr>
        <w:numPr>
          <w:ilvl w:val="1"/>
          <w:numId w:val="15"/>
        </w:numPr>
        <w:spacing w:after="120" w:line="240" w:lineRule="auto"/>
        <w:rPr>
          <w:szCs w:val="24"/>
          <w:lang w:val="pl-PL"/>
        </w:rPr>
      </w:pPr>
      <w:r>
        <w:rPr>
          <w:szCs w:val="24"/>
          <w:lang w:val="pl-PL"/>
        </w:rPr>
        <w:t>Indywidualne sesje</w:t>
      </w:r>
      <w:r w:rsidRPr="005D3C6C">
        <w:rPr>
          <w:szCs w:val="24"/>
          <w:lang w:val="pl-PL"/>
        </w:rPr>
        <w:t xml:space="preserve"> z dor</w:t>
      </w:r>
      <w:r>
        <w:rPr>
          <w:szCs w:val="24"/>
          <w:lang w:val="pl-PL"/>
        </w:rPr>
        <w:t>adcą</w:t>
      </w:r>
      <w:r w:rsidRPr="005D3C6C">
        <w:rPr>
          <w:szCs w:val="24"/>
          <w:lang w:val="pl-PL"/>
        </w:rPr>
        <w:t xml:space="preserve"> zawod</w:t>
      </w:r>
      <w:r>
        <w:rPr>
          <w:szCs w:val="24"/>
          <w:lang w:val="pl-PL"/>
        </w:rPr>
        <w:t>owym – opracowanie Indywidualnych Planów Działania w wymiarze 3h/osobę,</w:t>
      </w:r>
    </w:p>
    <w:p w:rsidR="009A1053" w:rsidRDefault="009A1053" w:rsidP="009A1053">
      <w:pPr>
        <w:numPr>
          <w:ilvl w:val="1"/>
          <w:numId w:val="15"/>
        </w:numPr>
        <w:spacing w:after="120" w:line="240" w:lineRule="auto"/>
        <w:rPr>
          <w:szCs w:val="24"/>
          <w:lang w:val="pl-PL"/>
        </w:rPr>
      </w:pPr>
      <w:r>
        <w:rPr>
          <w:szCs w:val="24"/>
          <w:lang w:val="pl-PL"/>
        </w:rPr>
        <w:t>Warsztat aktywnego poszukiwania pracy,</w:t>
      </w:r>
    </w:p>
    <w:p w:rsidR="009A1053" w:rsidRDefault="009A1053" w:rsidP="009A1053">
      <w:pPr>
        <w:numPr>
          <w:ilvl w:val="1"/>
          <w:numId w:val="15"/>
        </w:numPr>
        <w:spacing w:after="120" w:line="240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>Pośrednictwo pracy prowadzone przez Agencję Pośrednictwa Pracy w wymiarze 500h,</w:t>
      </w:r>
    </w:p>
    <w:p w:rsidR="009A1053" w:rsidRDefault="009A1053" w:rsidP="009A1053">
      <w:pPr>
        <w:numPr>
          <w:ilvl w:val="1"/>
          <w:numId w:val="15"/>
        </w:numPr>
        <w:spacing w:after="120" w:line="240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>Szkolenia zawodowe:</w:t>
      </w:r>
    </w:p>
    <w:p w:rsidR="009A1053" w:rsidRPr="00DC2DDC" w:rsidRDefault="009A1053" w:rsidP="009A1053">
      <w:pPr>
        <w:pStyle w:val="Akapitzlist"/>
        <w:numPr>
          <w:ilvl w:val="0"/>
          <w:numId w:val="29"/>
        </w:numPr>
        <w:spacing w:line="240" w:lineRule="auto"/>
        <w:contextualSpacing w:val="0"/>
        <w:rPr>
          <w:shadow/>
          <w:szCs w:val="24"/>
        </w:rPr>
      </w:pPr>
      <w:proofErr w:type="spellStart"/>
      <w:r>
        <w:rPr>
          <w:szCs w:val="24"/>
        </w:rPr>
        <w:t>Pracownik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biurowy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ds</w:t>
      </w:r>
      <w:proofErr w:type="spellEnd"/>
      <w:r>
        <w:rPr>
          <w:szCs w:val="24"/>
        </w:rPr>
        <w:t>.</w:t>
      </w:r>
      <w:r w:rsidR="007B5B2D">
        <w:rPr>
          <w:szCs w:val="24"/>
        </w:rPr>
        <w:t xml:space="preserve"> </w:t>
      </w:r>
      <w:proofErr w:type="spellStart"/>
      <w:r>
        <w:rPr>
          <w:szCs w:val="24"/>
        </w:rPr>
        <w:t>fakturowania</w:t>
      </w:r>
      <w:proofErr w:type="spellEnd"/>
    </w:p>
    <w:p w:rsidR="009A1053" w:rsidRPr="00DC2DDC" w:rsidRDefault="009A1053" w:rsidP="009A1053">
      <w:pPr>
        <w:pStyle w:val="Akapitzlist"/>
        <w:numPr>
          <w:ilvl w:val="0"/>
          <w:numId w:val="29"/>
        </w:numPr>
        <w:spacing w:line="240" w:lineRule="auto"/>
        <w:contextualSpacing w:val="0"/>
        <w:rPr>
          <w:szCs w:val="24"/>
        </w:rPr>
      </w:pPr>
      <w:proofErr w:type="spellStart"/>
      <w:r w:rsidRPr="00DC2DDC">
        <w:rPr>
          <w:szCs w:val="24"/>
        </w:rPr>
        <w:t>Pracownik</w:t>
      </w:r>
      <w:proofErr w:type="spellEnd"/>
      <w:r w:rsidRPr="00DC2DDC">
        <w:rPr>
          <w:szCs w:val="24"/>
        </w:rPr>
        <w:t xml:space="preserve"> </w:t>
      </w:r>
      <w:proofErr w:type="spellStart"/>
      <w:r w:rsidRPr="00DC2DDC">
        <w:rPr>
          <w:szCs w:val="24"/>
        </w:rPr>
        <w:t>porządkowy</w:t>
      </w:r>
      <w:proofErr w:type="spellEnd"/>
      <w:r w:rsidRPr="00DC2DDC">
        <w:rPr>
          <w:szCs w:val="24"/>
        </w:rPr>
        <w:t xml:space="preserve"> </w:t>
      </w:r>
    </w:p>
    <w:p w:rsidR="009A1053" w:rsidRPr="00DC2DDC" w:rsidRDefault="009A1053" w:rsidP="009A1053">
      <w:pPr>
        <w:pStyle w:val="Akapitzlist"/>
        <w:numPr>
          <w:ilvl w:val="0"/>
          <w:numId w:val="29"/>
        </w:numPr>
        <w:spacing w:line="240" w:lineRule="auto"/>
        <w:contextualSpacing w:val="0"/>
        <w:rPr>
          <w:szCs w:val="24"/>
        </w:rPr>
      </w:pPr>
      <w:proofErr w:type="spellStart"/>
      <w:r w:rsidRPr="00DC2DDC">
        <w:rPr>
          <w:szCs w:val="24"/>
        </w:rPr>
        <w:t>Magazynier</w:t>
      </w:r>
      <w:proofErr w:type="spellEnd"/>
      <w:r w:rsidRPr="00DC2DDC">
        <w:rPr>
          <w:szCs w:val="24"/>
        </w:rPr>
        <w:t xml:space="preserve"> +</w:t>
      </w:r>
      <w:proofErr w:type="spellStart"/>
      <w:r w:rsidRPr="00DC2DDC">
        <w:rPr>
          <w:szCs w:val="24"/>
        </w:rPr>
        <w:t>kierowca</w:t>
      </w:r>
      <w:proofErr w:type="spellEnd"/>
      <w:r w:rsidRPr="00DC2DDC">
        <w:rPr>
          <w:szCs w:val="24"/>
        </w:rPr>
        <w:t xml:space="preserve"> </w:t>
      </w:r>
      <w:proofErr w:type="spellStart"/>
      <w:r w:rsidRPr="00DC2DDC">
        <w:rPr>
          <w:szCs w:val="24"/>
        </w:rPr>
        <w:t>wózków</w:t>
      </w:r>
      <w:proofErr w:type="spellEnd"/>
      <w:r w:rsidR="007B5B2D">
        <w:rPr>
          <w:szCs w:val="24"/>
        </w:rPr>
        <w:t xml:space="preserve"> </w:t>
      </w:r>
    </w:p>
    <w:p w:rsidR="009A1053" w:rsidRDefault="009A1053" w:rsidP="009A1053">
      <w:pPr>
        <w:numPr>
          <w:ilvl w:val="0"/>
          <w:numId w:val="29"/>
        </w:numPr>
        <w:spacing w:after="120" w:line="240" w:lineRule="auto"/>
        <w:jc w:val="both"/>
        <w:rPr>
          <w:szCs w:val="24"/>
          <w:lang w:val="pl-PL"/>
        </w:rPr>
      </w:pPr>
      <w:r w:rsidRPr="00603BCA">
        <w:rPr>
          <w:szCs w:val="24"/>
          <w:lang w:val="pl-PL"/>
        </w:rPr>
        <w:t xml:space="preserve">Pracownik prac budowlanych z elementami </w:t>
      </w:r>
      <w:proofErr w:type="spellStart"/>
      <w:r w:rsidRPr="00603BCA">
        <w:rPr>
          <w:szCs w:val="24"/>
          <w:lang w:val="pl-PL"/>
        </w:rPr>
        <w:t>glazurnictwa</w:t>
      </w:r>
      <w:proofErr w:type="spellEnd"/>
      <w:r w:rsidRPr="00603BCA">
        <w:rPr>
          <w:szCs w:val="24"/>
          <w:lang w:val="pl-PL"/>
        </w:rPr>
        <w:t xml:space="preserve"> </w:t>
      </w:r>
    </w:p>
    <w:p w:rsidR="009A1053" w:rsidRDefault="009A1053" w:rsidP="009A1053">
      <w:pPr>
        <w:spacing w:after="120" w:line="240" w:lineRule="auto"/>
        <w:ind w:left="1418" w:hanging="283"/>
        <w:jc w:val="both"/>
        <w:rPr>
          <w:szCs w:val="24"/>
          <w:lang w:val="pl-PL"/>
        </w:rPr>
      </w:pPr>
      <w:r>
        <w:rPr>
          <w:szCs w:val="24"/>
          <w:lang w:val="pl-PL"/>
        </w:rPr>
        <w:t>e.</w:t>
      </w:r>
      <w:r w:rsidR="007B5B2D">
        <w:rPr>
          <w:szCs w:val="24"/>
          <w:lang w:val="pl-PL"/>
        </w:rPr>
        <w:t xml:space="preserve"> </w:t>
      </w:r>
      <w:r>
        <w:rPr>
          <w:szCs w:val="24"/>
          <w:lang w:val="pl-PL"/>
        </w:rPr>
        <w:t>Staż – każdy Uczestnik Projektu odbędzie w instytucji/przedsiębiorstwie w województwie kujawsko-pomorskim 6- miesięczny staż zawodowy. Na zakończenie stażu pracodawcy wystawią opinie, które będą stanowić podstawę do wydania zaświadczenia o ukończeniu stażu.</w:t>
      </w:r>
      <w:r w:rsidR="007B5B2D">
        <w:rPr>
          <w:szCs w:val="24"/>
          <w:lang w:val="pl-PL"/>
        </w:rPr>
        <w:t xml:space="preserve"> </w:t>
      </w:r>
    </w:p>
    <w:p w:rsidR="009A1053" w:rsidRPr="000E356A" w:rsidRDefault="009A1053" w:rsidP="009A1053">
      <w:pPr>
        <w:spacing w:after="120" w:line="240" w:lineRule="auto"/>
        <w:ind w:left="1418" w:hanging="283"/>
        <w:jc w:val="both"/>
        <w:rPr>
          <w:szCs w:val="24"/>
          <w:lang w:val="pl-PL"/>
        </w:rPr>
      </w:pPr>
    </w:p>
    <w:p w:rsidR="009A1053" w:rsidRPr="00322719" w:rsidRDefault="009A1053" w:rsidP="009A1053">
      <w:pPr>
        <w:spacing w:after="120" w:line="240" w:lineRule="auto"/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§ 5</w:t>
      </w:r>
    </w:p>
    <w:p w:rsidR="009A1053" w:rsidRDefault="009A1053" w:rsidP="009A1053">
      <w:pPr>
        <w:spacing w:after="120" w:line="240" w:lineRule="auto"/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Uczestnicy projektu</w:t>
      </w:r>
    </w:p>
    <w:p w:rsidR="009A1053" w:rsidRPr="00CF0A26" w:rsidRDefault="009A1053" w:rsidP="009A1053">
      <w:pPr>
        <w:numPr>
          <w:ilvl w:val="0"/>
          <w:numId w:val="16"/>
        </w:numPr>
        <w:spacing w:after="120" w:line="240" w:lineRule="auto"/>
        <w:ind w:left="426"/>
        <w:jc w:val="both"/>
        <w:rPr>
          <w:szCs w:val="24"/>
          <w:lang w:val="pl-PL"/>
        </w:rPr>
      </w:pPr>
      <w:r w:rsidRPr="00CF0A26">
        <w:rPr>
          <w:szCs w:val="24"/>
          <w:lang w:val="pl-PL"/>
        </w:rPr>
        <w:t>Grupa docelowa -</w:t>
      </w:r>
      <w:r>
        <w:rPr>
          <w:szCs w:val="24"/>
          <w:lang w:val="pl-PL"/>
        </w:rPr>
        <w:t xml:space="preserve"> 35 osób bezrobotnych (20</w:t>
      </w:r>
      <w:r w:rsidRPr="00CF0A26">
        <w:rPr>
          <w:szCs w:val="24"/>
          <w:lang w:val="pl-PL"/>
        </w:rPr>
        <w:t>K, 1</w:t>
      </w:r>
      <w:r>
        <w:rPr>
          <w:szCs w:val="24"/>
          <w:lang w:val="pl-PL"/>
        </w:rPr>
        <w:t>5</w:t>
      </w:r>
      <w:r w:rsidRPr="00CF0A26">
        <w:rPr>
          <w:szCs w:val="24"/>
          <w:lang w:val="pl-PL"/>
        </w:rPr>
        <w:t>M</w:t>
      </w:r>
      <w:r>
        <w:rPr>
          <w:szCs w:val="24"/>
          <w:lang w:val="pl-PL"/>
        </w:rPr>
        <w:t>), w tym 15</w:t>
      </w:r>
      <w:r w:rsidRPr="00CF0A26">
        <w:rPr>
          <w:szCs w:val="24"/>
          <w:lang w:val="pl-PL"/>
        </w:rPr>
        <w:t xml:space="preserve"> osób długotrwa</w:t>
      </w:r>
      <w:r>
        <w:rPr>
          <w:szCs w:val="24"/>
          <w:lang w:val="pl-PL"/>
        </w:rPr>
        <w:t>le bezrobotnych; wiek 18-24</w:t>
      </w:r>
      <w:r w:rsidRPr="00CF0A26">
        <w:rPr>
          <w:szCs w:val="24"/>
          <w:lang w:val="pl-PL"/>
        </w:rPr>
        <w:t xml:space="preserve"> lat</w:t>
      </w:r>
      <w:r>
        <w:rPr>
          <w:szCs w:val="24"/>
          <w:lang w:val="pl-PL"/>
        </w:rPr>
        <w:t>a</w:t>
      </w:r>
      <w:r w:rsidRPr="00CF0A26">
        <w:rPr>
          <w:szCs w:val="24"/>
          <w:lang w:val="pl-PL"/>
        </w:rPr>
        <w:t xml:space="preserve"> </w:t>
      </w:r>
      <w:r>
        <w:rPr>
          <w:szCs w:val="24"/>
          <w:lang w:val="pl-PL"/>
        </w:rPr>
        <w:t>(24 oso</w:t>
      </w:r>
      <w:r w:rsidRPr="00CF0A26">
        <w:rPr>
          <w:szCs w:val="24"/>
          <w:lang w:val="pl-PL"/>
        </w:rPr>
        <w:t>b</w:t>
      </w:r>
      <w:r>
        <w:rPr>
          <w:szCs w:val="24"/>
          <w:lang w:val="pl-PL"/>
        </w:rPr>
        <w:t>y</w:t>
      </w:r>
      <w:r w:rsidRPr="00CF0A26">
        <w:rPr>
          <w:szCs w:val="24"/>
          <w:lang w:val="pl-PL"/>
        </w:rPr>
        <w:t xml:space="preserve"> z terenów wiejskich</w:t>
      </w:r>
      <w:r>
        <w:rPr>
          <w:szCs w:val="24"/>
          <w:lang w:val="pl-PL"/>
        </w:rPr>
        <w:t>;</w:t>
      </w:r>
      <w:r w:rsidRPr="00CF0A26">
        <w:rPr>
          <w:szCs w:val="24"/>
          <w:lang w:val="pl-PL"/>
        </w:rPr>
        <w:t xml:space="preserve"> zamieszkujących p</w:t>
      </w:r>
      <w:r>
        <w:rPr>
          <w:szCs w:val="24"/>
          <w:lang w:val="pl-PL"/>
        </w:rPr>
        <w:t>owiat chełmiński (zgodnie z KC)), które nie uczestniczą w żadnej formie edukacji oraz nie szkolą się .</w:t>
      </w:r>
    </w:p>
    <w:p w:rsidR="009A1053" w:rsidRDefault="009A1053" w:rsidP="009A1053">
      <w:pPr>
        <w:numPr>
          <w:ilvl w:val="0"/>
          <w:numId w:val="16"/>
        </w:numPr>
        <w:spacing w:after="120" w:line="240" w:lineRule="auto"/>
        <w:ind w:left="426"/>
        <w:rPr>
          <w:szCs w:val="24"/>
          <w:lang w:val="pl-PL"/>
        </w:rPr>
      </w:pPr>
      <w:r>
        <w:rPr>
          <w:szCs w:val="24"/>
          <w:lang w:val="pl-PL"/>
        </w:rPr>
        <w:t>Osoba przystępująca do projektu musi spełniać następujące kryteria:</w:t>
      </w:r>
    </w:p>
    <w:p w:rsidR="009A1053" w:rsidRDefault="009A1053" w:rsidP="009A1053">
      <w:pPr>
        <w:numPr>
          <w:ilvl w:val="0"/>
          <w:numId w:val="28"/>
        </w:numPr>
        <w:spacing w:after="120" w:line="240" w:lineRule="auto"/>
        <w:ind w:left="426"/>
        <w:rPr>
          <w:szCs w:val="24"/>
          <w:lang w:val="pl-PL"/>
        </w:rPr>
      </w:pPr>
      <w:r>
        <w:rPr>
          <w:szCs w:val="24"/>
          <w:lang w:val="pl-PL"/>
        </w:rPr>
        <w:t>posiada nie mniej niż 18 lat i nie więcej niż 24 lata,</w:t>
      </w:r>
    </w:p>
    <w:p w:rsidR="009A1053" w:rsidRDefault="009A1053" w:rsidP="009A1053">
      <w:pPr>
        <w:numPr>
          <w:ilvl w:val="0"/>
          <w:numId w:val="28"/>
        </w:numPr>
        <w:spacing w:after="120" w:line="240" w:lineRule="auto"/>
        <w:ind w:left="426"/>
        <w:rPr>
          <w:szCs w:val="24"/>
          <w:lang w:val="pl-PL"/>
        </w:rPr>
      </w:pPr>
      <w:r>
        <w:rPr>
          <w:szCs w:val="24"/>
          <w:lang w:val="pl-PL"/>
        </w:rPr>
        <w:t>posiada status osoby bezrobotnej zarejestrowanej jako bezrobotny/-a w Powiatowym Urzędzie Pracy w Chełmnie,</w:t>
      </w:r>
    </w:p>
    <w:p w:rsidR="009A1053" w:rsidRDefault="009A1053" w:rsidP="009A1053">
      <w:pPr>
        <w:numPr>
          <w:ilvl w:val="0"/>
          <w:numId w:val="28"/>
        </w:numPr>
        <w:spacing w:after="120" w:line="240" w:lineRule="auto"/>
        <w:ind w:left="426"/>
        <w:rPr>
          <w:szCs w:val="24"/>
          <w:lang w:val="pl-PL"/>
        </w:rPr>
      </w:pPr>
      <w:r>
        <w:rPr>
          <w:szCs w:val="24"/>
          <w:lang w:val="pl-PL"/>
        </w:rPr>
        <w:t xml:space="preserve">posiada miejsce zamieszkania na terenie powiatu chełmińskiego w województwie kujawsko-pomorskim (zgodnie z KC). </w:t>
      </w:r>
    </w:p>
    <w:p w:rsidR="009A1053" w:rsidRPr="00EB5C6D" w:rsidRDefault="009A1053" w:rsidP="009A1053">
      <w:pPr>
        <w:numPr>
          <w:ilvl w:val="1"/>
          <w:numId w:val="30"/>
        </w:numPr>
        <w:spacing w:after="120" w:line="240" w:lineRule="auto"/>
        <w:ind w:left="426"/>
        <w:jc w:val="both"/>
        <w:rPr>
          <w:szCs w:val="24"/>
          <w:lang w:val="pl-PL"/>
        </w:rPr>
      </w:pPr>
      <w:r w:rsidRPr="00EB5C6D">
        <w:rPr>
          <w:szCs w:val="24"/>
          <w:lang w:val="pl-PL"/>
        </w:rPr>
        <w:t>nie uczestniczy w kształceniu formalnym</w:t>
      </w:r>
    </w:p>
    <w:p w:rsidR="009A1053" w:rsidRPr="00EB5C6D" w:rsidRDefault="009A1053" w:rsidP="009A1053">
      <w:pPr>
        <w:numPr>
          <w:ilvl w:val="1"/>
          <w:numId w:val="30"/>
        </w:numPr>
        <w:spacing w:after="120" w:line="240" w:lineRule="auto"/>
        <w:ind w:left="426"/>
        <w:jc w:val="both"/>
        <w:rPr>
          <w:szCs w:val="24"/>
          <w:lang w:val="pl-PL"/>
        </w:rPr>
      </w:pPr>
      <w:r w:rsidRPr="00EB5C6D">
        <w:rPr>
          <w:szCs w:val="24"/>
          <w:lang w:val="pl-PL"/>
        </w:rPr>
        <w:t>nie uczestniczy w szkoleniu (tj. nie uczestniczy w pozaszkolnych zajęciach mających na celu uzyskanie, uzupełnienie lub doskonalenie umiejętności i kwalifikacji zawodowych lub ogólnych, potrzebnych do wykonywania pracy, w tym umiejętności zatrudnienia; a w szczególności nie brały udziału w tego typu formie aktywizacji finansowanej ze środków publicznych</w:t>
      </w:r>
      <w:r w:rsidR="007B5B2D">
        <w:rPr>
          <w:szCs w:val="24"/>
          <w:lang w:val="pl-PL"/>
        </w:rPr>
        <w:t xml:space="preserve"> </w:t>
      </w:r>
      <w:r w:rsidRPr="00EB5C6D">
        <w:rPr>
          <w:szCs w:val="24"/>
          <w:lang w:val="pl-PL"/>
        </w:rPr>
        <w:t xml:space="preserve">w okresie ostatnich 4 tygodni. Za szkolenie uznawana jest każda forma szkolenia (np. szkolenie </w:t>
      </w:r>
      <w:proofErr w:type="spellStart"/>
      <w:r w:rsidRPr="00EB5C6D">
        <w:rPr>
          <w:szCs w:val="24"/>
          <w:lang w:val="pl-PL"/>
        </w:rPr>
        <w:t>e-learningowe</w:t>
      </w:r>
      <w:proofErr w:type="spellEnd"/>
      <w:r w:rsidRPr="00EB5C6D">
        <w:rPr>
          <w:szCs w:val="24"/>
          <w:lang w:val="pl-PL"/>
        </w:rPr>
        <w:t>) niezależnie od jego zakresu (tj. czy jest to np. prawo jazdy kategorii B, kurs językowy lub kurs komputerowy).</w:t>
      </w:r>
    </w:p>
    <w:p w:rsidR="009A1053" w:rsidRPr="00680563" w:rsidRDefault="009A1053" w:rsidP="009A1053">
      <w:pPr>
        <w:spacing w:after="120" w:line="240" w:lineRule="auto"/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§ 6</w:t>
      </w:r>
    </w:p>
    <w:p w:rsidR="009A1053" w:rsidRDefault="009A1053" w:rsidP="009A1053">
      <w:pPr>
        <w:spacing w:after="120" w:line="240" w:lineRule="auto"/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Warunki przystąpienia do Projektu</w:t>
      </w:r>
    </w:p>
    <w:p w:rsidR="009A1053" w:rsidRDefault="009A1053" w:rsidP="009A1053">
      <w:pPr>
        <w:spacing w:after="120" w:line="240" w:lineRule="auto"/>
        <w:ind w:firstLine="360"/>
        <w:jc w:val="both"/>
        <w:rPr>
          <w:szCs w:val="24"/>
          <w:lang w:val="pl-PL"/>
        </w:rPr>
      </w:pPr>
      <w:r>
        <w:rPr>
          <w:szCs w:val="24"/>
          <w:lang w:val="pl-PL"/>
        </w:rPr>
        <w:t>Warunkiem uczestnictwa w Projekcie jest:</w:t>
      </w:r>
    </w:p>
    <w:p w:rsidR="009A1053" w:rsidRDefault="009A1053" w:rsidP="009A1053">
      <w:pPr>
        <w:numPr>
          <w:ilvl w:val="0"/>
          <w:numId w:val="13"/>
        </w:numPr>
        <w:spacing w:after="120" w:line="240" w:lineRule="auto"/>
        <w:ind w:left="426"/>
        <w:jc w:val="both"/>
        <w:rPr>
          <w:szCs w:val="24"/>
          <w:lang w:val="pl-PL"/>
        </w:rPr>
      </w:pPr>
      <w:r>
        <w:rPr>
          <w:szCs w:val="24"/>
          <w:lang w:val="pl-PL"/>
        </w:rPr>
        <w:t>Zapoznanie się z Regulaminem oraz wypełnienie Formularza zgłoszeniowego, będącego załącznikiem nr 1 do niniejszego Regulaminu</w:t>
      </w:r>
      <w:r w:rsidR="007B5B2D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wraz z wymaganymi załącznikami (powyższe dokumenty dostępne w Biurze Projektu, stronie internetowej </w:t>
      </w:r>
      <w:hyperlink r:id="rId8" w:history="1">
        <w:r w:rsidRPr="00FE0DA8">
          <w:rPr>
            <w:rStyle w:val="Hipercze"/>
            <w:szCs w:val="24"/>
            <w:lang w:val="pl-PL"/>
          </w:rPr>
          <w:t>www.akademiaprojektow.eu</w:t>
        </w:r>
      </w:hyperlink>
      <w:r>
        <w:rPr>
          <w:szCs w:val="24"/>
          <w:lang w:val="pl-PL"/>
        </w:rPr>
        <w:t>, PUP w Chełmnie).</w:t>
      </w:r>
    </w:p>
    <w:p w:rsidR="009A1053" w:rsidRPr="008773EB" w:rsidRDefault="009A1053" w:rsidP="009A1053">
      <w:pPr>
        <w:numPr>
          <w:ilvl w:val="0"/>
          <w:numId w:val="13"/>
        </w:numPr>
        <w:spacing w:after="120" w:line="240" w:lineRule="auto"/>
        <w:ind w:left="426"/>
        <w:jc w:val="both"/>
        <w:rPr>
          <w:szCs w:val="24"/>
          <w:lang w:val="pl-PL"/>
        </w:rPr>
      </w:pPr>
      <w:r w:rsidRPr="008773EB">
        <w:rPr>
          <w:szCs w:val="24"/>
          <w:lang w:val="pl-PL"/>
        </w:rPr>
        <w:t xml:space="preserve">Spełnienie wszystkich kryteriów </w:t>
      </w:r>
      <w:proofErr w:type="spellStart"/>
      <w:r w:rsidRPr="008773EB">
        <w:rPr>
          <w:szCs w:val="24"/>
          <w:lang w:val="pl-PL"/>
        </w:rPr>
        <w:t>kwalifikowalności</w:t>
      </w:r>
      <w:proofErr w:type="spellEnd"/>
      <w:r w:rsidRPr="008773EB">
        <w:rPr>
          <w:szCs w:val="24"/>
          <w:lang w:val="pl-PL"/>
        </w:rPr>
        <w:t xml:space="preserve"> do Projektu przez Kandydata, zawartych w § 5.</w:t>
      </w:r>
    </w:p>
    <w:p w:rsidR="009A1053" w:rsidRPr="000E356A" w:rsidRDefault="009A1053" w:rsidP="009A1053">
      <w:pPr>
        <w:numPr>
          <w:ilvl w:val="0"/>
          <w:numId w:val="13"/>
        </w:numPr>
        <w:spacing w:after="120" w:line="240" w:lineRule="auto"/>
        <w:ind w:left="426"/>
        <w:jc w:val="both"/>
        <w:rPr>
          <w:szCs w:val="24"/>
          <w:lang w:val="pl-PL"/>
        </w:rPr>
      </w:pPr>
      <w:r w:rsidRPr="000E356A">
        <w:rPr>
          <w:szCs w:val="24"/>
          <w:lang w:val="pl-PL"/>
        </w:rPr>
        <w:t>Pozytywne zakwalifikowanie do udziału w projekcie przez Specjalistę ds. rekrutacji po rozmowie rekrutacyjnej mającej na celu:</w:t>
      </w:r>
    </w:p>
    <w:p w:rsidR="009A1053" w:rsidRPr="000E356A" w:rsidRDefault="009A1053" w:rsidP="009A1053">
      <w:pPr>
        <w:numPr>
          <w:ilvl w:val="0"/>
          <w:numId w:val="24"/>
        </w:numPr>
        <w:spacing w:after="120" w:line="240" w:lineRule="auto"/>
        <w:ind w:left="426"/>
        <w:jc w:val="both"/>
        <w:rPr>
          <w:szCs w:val="24"/>
          <w:lang w:val="pl-PL"/>
        </w:rPr>
      </w:pPr>
      <w:r w:rsidRPr="000E356A">
        <w:rPr>
          <w:szCs w:val="24"/>
          <w:lang w:val="pl-PL"/>
        </w:rPr>
        <w:t>określenie motywacji Kandydata do udziału w Projekcie,</w:t>
      </w:r>
    </w:p>
    <w:p w:rsidR="009A1053" w:rsidRPr="000E356A" w:rsidRDefault="009A1053" w:rsidP="009A1053">
      <w:pPr>
        <w:numPr>
          <w:ilvl w:val="0"/>
          <w:numId w:val="24"/>
        </w:numPr>
        <w:spacing w:after="120" w:line="240" w:lineRule="auto"/>
        <w:ind w:left="426"/>
        <w:jc w:val="both"/>
        <w:rPr>
          <w:szCs w:val="24"/>
          <w:lang w:val="pl-PL"/>
        </w:rPr>
      </w:pPr>
      <w:r w:rsidRPr="000E356A">
        <w:rPr>
          <w:szCs w:val="24"/>
          <w:lang w:val="pl-PL"/>
        </w:rPr>
        <w:t>zweryfikowanie poziomu wykształcenia,</w:t>
      </w:r>
    </w:p>
    <w:p w:rsidR="009A1053" w:rsidRPr="000E356A" w:rsidRDefault="009A1053" w:rsidP="009A1053">
      <w:pPr>
        <w:numPr>
          <w:ilvl w:val="0"/>
          <w:numId w:val="24"/>
        </w:numPr>
        <w:spacing w:after="120" w:line="240" w:lineRule="auto"/>
        <w:ind w:left="426"/>
        <w:jc w:val="both"/>
        <w:rPr>
          <w:szCs w:val="24"/>
          <w:lang w:val="pl-PL"/>
        </w:rPr>
      </w:pPr>
      <w:r w:rsidRPr="000E356A">
        <w:rPr>
          <w:szCs w:val="24"/>
          <w:lang w:val="pl-PL"/>
        </w:rPr>
        <w:t>zweryfikowanie wyuczonego lub ostatnio wykonywanego zawodu,</w:t>
      </w:r>
    </w:p>
    <w:p w:rsidR="009A1053" w:rsidRPr="000E356A" w:rsidRDefault="009A1053" w:rsidP="009A1053">
      <w:pPr>
        <w:numPr>
          <w:ilvl w:val="0"/>
          <w:numId w:val="24"/>
        </w:numPr>
        <w:spacing w:after="120" w:line="240" w:lineRule="auto"/>
        <w:ind w:left="426"/>
        <w:jc w:val="both"/>
        <w:rPr>
          <w:szCs w:val="24"/>
          <w:lang w:val="pl-PL"/>
        </w:rPr>
      </w:pPr>
      <w:r w:rsidRPr="000E356A">
        <w:rPr>
          <w:szCs w:val="24"/>
          <w:lang w:val="pl-PL"/>
        </w:rPr>
        <w:t>zweryfikowanie umiejętności aktywnego poszukiwania pracy,</w:t>
      </w:r>
    </w:p>
    <w:p w:rsidR="009A1053" w:rsidRPr="000E356A" w:rsidRDefault="009A1053" w:rsidP="009A1053">
      <w:pPr>
        <w:numPr>
          <w:ilvl w:val="0"/>
          <w:numId w:val="24"/>
        </w:numPr>
        <w:spacing w:after="120" w:line="240" w:lineRule="auto"/>
        <w:ind w:left="426"/>
        <w:jc w:val="both"/>
        <w:rPr>
          <w:szCs w:val="24"/>
          <w:lang w:val="pl-PL"/>
        </w:rPr>
      </w:pPr>
      <w:r w:rsidRPr="000E356A">
        <w:rPr>
          <w:szCs w:val="24"/>
          <w:lang w:val="pl-PL"/>
        </w:rPr>
        <w:t xml:space="preserve">adekwatność projektowego wsparcia do potrzeb i zainteresowań. </w:t>
      </w:r>
    </w:p>
    <w:p w:rsidR="009A1053" w:rsidRPr="0013405B" w:rsidRDefault="009A1053" w:rsidP="009A1053">
      <w:pPr>
        <w:spacing w:after="120" w:line="240" w:lineRule="auto"/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lastRenderedPageBreak/>
        <w:t>§ 7</w:t>
      </w:r>
    </w:p>
    <w:p w:rsidR="009A1053" w:rsidRDefault="009A1053" w:rsidP="009A1053">
      <w:pPr>
        <w:spacing w:after="120" w:line="240" w:lineRule="auto"/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Zasady kwalifikacji Uczestników Projektu – rekrutacja</w:t>
      </w:r>
    </w:p>
    <w:p w:rsidR="009A1053" w:rsidRPr="00D91184" w:rsidRDefault="009A1053" w:rsidP="009A1053">
      <w:pPr>
        <w:numPr>
          <w:ilvl w:val="0"/>
          <w:numId w:val="14"/>
        </w:numPr>
        <w:spacing w:after="120" w:line="240" w:lineRule="auto"/>
        <w:ind w:left="426"/>
        <w:jc w:val="both"/>
        <w:rPr>
          <w:szCs w:val="24"/>
          <w:lang w:val="pl-PL"/>
        </w:rPr>
      </w:pPr>
      <w:r w:rsidRPr="00D91184">
        <w:rPr>
          <w:szCs w:val="24"/>
          <w:lang w:val="pl-PL"/>
        </w:rPr>
        <w:t xml:space="preserve">Kwalifikacja Uczestników Projektu dokonywana jest przez Specjalistę ds. rekrutacji pod nadzorem Koordynatora Projektu. </w:t>
      </w:r>
    </w:p>
    <w:p w:rsidR="009A1053" w:rsidRPr="000E356A" w:rsidRDefault="009A1053" w:rsidP="009A1053">
      <w:pPr>
        <w:numPr>
          <w:ilvl w:val="0"/>
          <w:numId w:val="14"/>
        </w:numPr>
        <w:spacing w:after="120" w:line="240" w:lineRule="auto"/>
        <w:ind w:left="426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Proces rekrutacji prowadzony jest z zachowaniem równości szans kobiet </w:t>
      </w:r>
      <w:r w:rsidRPr="000E356A">
        <w:rPr>
          <w:szCs w:val="24"/>
          <w:lang w:val="pl-PL"/>
        </w:rPr>
        <w:t>i mężczyzn.</w:t>
      </w:r>
    </w:p>
    <w:p w:rsidR="009A1053" w:rsidRDefault="009A1053" w:rsidP="009A1053">
      <w:pPr>
        <w:numPr>
          <w:ilvl w:val="0"/>
          <w:numId w:val="14"/>
        </w:numPr>
        <w:spacing w:after="120" w:line="240" w:lineRule="auto"/>
        <w:ind w:left="426"/>
        <w:jc w:val="both"/>
        <w:rPr>
          <w:szCs w:val="24"/>
          <w:lang w:val="pl-PL"/>
        </w:rPr>
      </w:pPr>
      <w:r w:rsidRPr="000E356A">
        <w:rPr>
          <w:szCs w:val="24"/>
          <w:lang w:val="pl-PL"/>
        </w:rPr>
        <w:t xml:space="preserve">Rekrutacja do udziału w projekcie ma charakter otwarty i dobrowolny, </w:t>
      </w:r>
      <w:r>
        <w:rPr>
          <w:szCs w:val="24"/>
          <w:lang w:val="pl-PL"/>
        </w:rPr>
        <w:t>rozpocznie się w 08</w:t>
      </w:r>
      <w:r w:rsidRPr="000E356A">
        <w:rPr>
          <w:szCs w:val="24"/>
          <w:lang w:val="pl-PL"/>
        </w:rPr>
        <w:t>.2014r.</w:t>
      </w:r>
      <w:r>
        <w:rPr>
          <w:szCs w:val="24"/>
          <w:lang w:val="pl-PL"/>
        </w:rPr>
        <w:t xml:space="preserve"> i potrwa do momentu zebrania 35</w:t>
      </w:r>
      <w:r w:rsidRPr="000E356A">
        <w:rPr>
          <w:szCs w:val="24"/>
          <w:lang w:val="pl-PL"/>
        </w:rPr>
        <w:t xml:space="preserve"> Uczestników Projektu, nie później </w:t>
      </w:r>
      <w:r>
        <w:rPr>
          <w:szCs w:val="24"/>
          <w:lang w:val="pl-PL"/>
        </w:rPr>
        <w:t>jednak niż do 31.08</w:t>
      </w:r>
      <w:r w:rsidRPr="000E356A">
        <w:rPr>
          <w:szCs w:val="24"/>
          <w:lang w:val="pl-PL"/>
        </w:rPr>
        <w:t>.2014r. Beneficjent zastrzega sobie prawo do przedłużenia procesu</w:t>
      </w:r>
      <w:r>
        <w:rPr>
          <w:szCs w:val="24"/>
          <w:lang w:val="pl-PL"/>
        </w:rPr>
        <w:t xml:space="preserve"> rekrutacji.</w:t>
      </w:r>
    </w:p>
    <w:p w:rsidR="009A1053" w:rsidRDefault="009A1053" w:rsidP="009A1053">
      <w:pPr>
        <w:numPr>
          <w:ilvl w:val="0"/>
          <w:numId w:val="14"/>
        </w:numPr>
        <w:spacing w:after="120" w:line="240" w:lineRule="auto"/>
        <w:ind w:left="426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Warunkiem wzięcia udziału w postępowaniu rekrutacyjnym jest dostarczenie przez Kandydata do Biura Projektu, osobiście, od poniedziałku do piątku w godzinach 8.00 – 16.00, czytelnie, kompletnie wypełnionego, podpisanego w oznaczonych miejscach – imieniem i nazwiskiem oraz opatrzonego datą i miejscowością sporządzenia Formularza zgłoszeniowego wraz z wymaganymi załącznikami, lub drogą pocztową na adres: Biuro Projektu „Wygraj swoją przyszłość!” ul. Młyńska 7 86-200 Chełmno. </w:t>
      </w:r>
    </w:p>
    <w:p w:rsidR="009A1053" w:rsidRDefault="009A1053" w:rsidP="009A1053">
      <w:pPr>
        <w:numPr>
          <w:ilvl w:val="0"/>
          <w:numId w:val="14"/>
        </w:numPr>
        <w:spacing w:after="120" w:line="240" w:lineRule="auto"/>
        <w:ind w:left="426"/>
        <w:jc w:val="both"/>
        <w:rPr>
          <w:szCs w:val="24"/>
          <w:lang w:val="pl-PL"/>
        </w:rPr>
      </w:pPr>
      <w:r>
        <w:rPr>
          <w:szCs w:val="24"/>
          <w:lang w:val="pl-PL"/>
        </w:rPr>
        <w:t>Za datę zgłoszenia Kandydata przyjmuje się datę wpływu kompletu dokumentów rekrutacyjnych.</w:t>
      </w:r>
    </w:p>
    <w:p w:rsidR="009A1053" w:rsidRDefault="009A1053" w:rsidP="009A1053">
      <w:pPr>
        <w:numPr>
          <w:ilvl w:val="0"/>
          <w:numId w:val="14"/>
        </w:numPr>
        <w:spacing w:after="120" w:line="240" w:lineRule="auto"/>
        <w:ind w:left="426"/>
        <w:jc w:val="both"/>
        <w:rPr>
          <w:szCs w:val="24"/>
          <w:lang w:val="pl-PL"/>
        </w:rPr>
      </w:pPr>
      <w:r>
        <w:rPr>
          <w:szCs w:val="24"/>
          <w:lang w:val="pl-PL"/>
        </w:rPr>
        <w:t>Specjalista ds. rekrutacji dokonuje kwalifikacji Uczestników Projektu biorąc pod uwagę następujące kryteria:</w:t>
      </w:r>
    </w:p>
    <w:p w:rsidR="009A1053" w:rsidRPr="00CB744B" w:rsidRDefault="009A1053" w:rsidP="009A1053">
      <w:pPr>
        <w:numPr>
          <w:ilvl w:val="0"/>
          <w:numId w:val="18"/>
        </w:numPr>
        <w:spacing w:after="120" w:line="240" w:lineRule="auto"/>
        <w:ind w:left="1434" w:hanging="357"/>
        <w:jc w:val="both"/>
        <w:rPr>
          <w:szCs w:val="24"/>
          <w:lang w:val="pl-PL"/>
        </w:rPr>
      </w:pPr>
      <w:r w:rsidRPr="00CB744B">
        <w:rPr>
          <w:szCs w:val="24"/>
          <w:lang w:val="pl-PL"/>
        </w:rPr>
        <w:t>formalne:</w:t>
      </w:r>
    </w:p>
    <w:p w:rsidR="009A1053" w:rsidRPr="00CB744B" w:rsidRDefault="009A1053" w:rsidP="009A1053">
      <w:pPr>
        <w:numPr>
          <w:ilvl w:val="1"/>
          <w:numId w:val="18"/>
        </w:numPr>
        <w:spacing w:after="120" w:line="240" w:lineRule="auto"/>
        <w:ind w:left="1701"/>
        <w:jc w:val="both"/>
        <w:rPr>
          <w:szCs w:val="24"/>
          <w:lang w:val="pl-PL"/>
        </w:rPr>
      </w:pPr>
      <w:r w:rsidRPr="00CB744B">
        <w:rPr>
          <w:szCs w:val="24"/>
          <w:lang w:val="pl-PL"/>
        </w:rPr>
        <w:t>Kompletność i poprawność formalna złożonych dokumentów rekrutacyjnych,</w:t>
      </w:r>
    </w:p>
    <w:p w:rsidR="009A1053" w:rsidRPr="00CB744B" w:rsidRDefault="009A1053" w:rsidP="009A1053">
      <w:pPr>
        <w:numPr>
          <w:ilvl w:val="1"/>
          <w:numId w:val="18"/>
        </w:numPr>
        <w:spacing w:after="120" w:line="240" w:lineRule="auto"/>
        <w:ind w:left="1701"/>
        <w:jc w:val="both"/>
        <w:rPr>
          <w:szCs w:val="24"/>
          <w:lang w:val="pl-PL"/>
        </w:rPr>
      </w:pPr>
      <w:r w:rsidRPr="00CB744B">
        <w:rPr>
          <w:szCs w:val="24"/>
          <w:lang w:val="pl-PL"/>
        </w:rPr>
        <w:t>Przedział wiekowy: 18 – 24 lata</w:t>
      </w:r>
    </w:p>
    <w:p w:rsidR="009A1053" w:rsidRPr="00CB744B" w:rsidRDefault="009A1053" w:rsidP="009A1053">
      <w:pPr>
        <w:numPr>
          <w:ilvl w:val="1"/>
          <w:numId w:val="18"/>
        </w:numPr>
        <w:spacing w:after="120" w:line="240" w:lineRule="auto"/>
        <w:ind w:left="1701"/>
        <w:jc w:val="both"/>
        <w:rPr>
          <w:szCs w:val="24"/>
          <w:lang w:val="pl-PL"/>
        </w:rPr>
      </w:pPr>
      <w:r w:rsidRPr="00CB744B">
        <w:rPr>
          <w:szCs w:val="24"/>
          <w:lang w:val="pl-PL"/>
        </w:rPr>
        <w:t>Posiadanie statusu osoby bezrobotnej</w:t>
      </w:r>
    </w:p>
    <w:p w:rsidR="009A1053" w:rsidRPr="00CB744B" w:rsidRDefault="009A1053" w:rsidP="009A1053">
      <w:pPr>
        <w:numPr>
          <w:ilvl w:val="1"/>
          <w:numId w:val="18"/>
        </w:numPr>
        <w:spacing w:after="120" w:line="240" w:lineRule="auto"/>
        <w:ind w:left="1701"/>
        <w:jc w:val="both"/>
        <w:rPr>
          <w:szCs w:val="24"/>
          <w:lang w:val="pl-PL"/>
        </w:rPr>
      </w:pPr>
      <w:r w:rsidRPr="00CB744B">
        <w:rPr>
          <w:szCs w:val="24"/>
          <w:lang w:val="pl-PL"/>
        </w:rPr>
        <w:t>Nieuczestniczenie w kształceniu formalnym</w:t>
      </w:r>
    </w:p>
    <w:p w:rsidR="009A1053" w:rsidRPr="00CB744B" w:rsidRDefault="009A1053" w:rsidP="009A1053">
      <w:pPr>
        <w:numPr>
          <w:ilvl w:val="1"/>
          <w:numId w:val="18"/>
        </w:numPr>
        <w:spacing w:after="120" w:line="240" w:lineRule="auto"/>
        <w:ind w:left="1701"/>
        <w:jc w:val="both"/>
        <w:rPr>
          <w:szCs w:val="24"/>
          <w:lang w:val="pl-PL"/>
        </w:rPr>
      </w:pPr>
      <w:r w:rsidRPr="00CB744B">
        <w:rPr>
          <w:szCs w:val="24"/>
          <w:lang w:val="pl-PL"/>
        </w:rPr>
        <w:t>Nie uczestniczą w szkoleniu (tj. nie uczestniczą w pozaszkolnych zajęciach mających na celu uzyskanie, uzupełnienie lub doskonalenie umiejętności i kwalifikacji zawodowych lub ogólnych, potrzebnych do wykonywania pracy, w tym umiejętności zatrudnienia; a w szczególności nie brały udziału w tego typu formie aktywizacji finansowanej ze środków publicznych</w:t>
      </w:r>
      <w:r w:rsidR="007B5B2D">
        <w:rPr>
          <w:szCs w:val="24"/>
          <w:lang w:val="pl-PL"/>
        </w:rPr>
        <w:t xml:space="preserve"> </w:t>
      </w:r>
      <w:r w:rsidRPr="00CB744B">
        <w:rPr>
          <w:szCs w:val="24"/>
          <w:lang w:val="pl-PL"/>
        </w:rPr>
        <w:t xml:space="preserve">w okresie ostatnich 4 tygodni. Za szkolenie uznawana jest każda forma szkolenia (np. szkolenie </w:t>
      </w:r>
      <w:proofErr w:type="spellStart"/>
      <w:r w:rsidRPr="00CB744B">
        <w:rPr>
          <w:szCs w:val="24"/>
          <w:lang w:val="pl-PL"/>
        </w:rPr>
        <w:t>e-learningowe</w:t>
      </w:r>
      <w:proofErr w:type="spellEnd"/>
      <w:r w:rsidRPr="00CB744B">
        <w:rPr>
          <w:szCs w:val="24"/>
          <w:lang w:val="pl-PL"/>
        </w:rPr>
        <w:t>) niezależnie od jego zakresu (tj. czy jest to np. prawo jazdy kategorii B, kurs językowy lub kurs komputerowy).</w:t>
      </w:r>
    </w:p>
    <w:p w:rsidR="009A1053" w:rsidRPr="00CB744B" w:rsidRDefault="009A1053" w:rsidP="009A1053">
      <w:pPr>
        <w:numPr>
          <w:ilvl w:val="1"/>
          <w:numId w:val="18"/>
        </w:numPr>
        <w:spacing w:after="120" w:line="240" w:lineRule="auto"/>
        <w:ind w:left="1701"/>
        <w:jc w:val="both"/>
        <w:rPr>
          <w:szCs w:val="24"/>
          <w:lang w:val="pl-PL"/>
        </w:rPr>
      </w:pPr>
      <w:r w:rsidRPr="00CB744B">
        <w:rPr>
          <w:szCs w:val="24"/>
          <w:lang w:val="pl-PL"/>
        </w:rPr>
        <w:t>Beneficjent zobowiązany jest dołożyć wszelkich starań by w grupie uczestników znalazło się:</w:t>
      </w:r>
      <w:r w:rsidRPr="00CB744B">
        <w:rPr>
          <w:lang w:val="pl-PL"/>
        </w:rPr>
        <w:t xml:space="preserve"> </w:t>
      </w:r>
      <w:r w:rsidRPr="00CB744B">
        <w:rPr>
          <w:szCs w:val="24"/>
          <w:lang w:val="pl-PL"/>
        </w:rPr>
        <w:t>1.</w:t>
      </w:r>
      <w:r w:rsidRPr="00CB744B">
        <w:rPr>
          <w:szCs w:val="24"/>
          <w:lang w:val="pl-PL"/>
        </w:rPr>
        <w:tab/>
      </w:r>
    </w:p>
    <w:p w:rsidR="009A1053" w:rsidRPr="00CB744B" w:rsidRDefault="009A1053" w:rsidP="009A1053">
      <w:pPr>
        <w:numPr>
          <w:ilvl w:val="2"/>
          <w:numId w:val="18"/>
        </w:numPr>
        <w:spacing w:after="120" w:line="240" w:lineRule="auto"/>
        <w:jc w:val="both"/>
        <w:rPr>
          <w:szCs w:val="24"/>
          <w:lang w:val="pl-PL"/>
        </w:rPr>
      </w:pPr>
      <w:r w:rsidRPr="00CB744B">
        <w:rPr>
          <w:szCs w:val="24"/>
          <w:lang w:val="pl-PL"/>
        </w:rPr>
        <w:t xml:space="preserve">35 osób bezrobotnych (20K, 15M), </w:t>
      </w:r>
    </w:p>
    <w:p w:rsidR="009A1053" w:rsidRPr="00CB744B" w:rsidRDefault="009A1053" w:rsidP="009A1053">
      <w:pPr>
        <w:numPr>
          <w:ilvl w:val="2"/>
          <w:numId w:val="18"/>
        </w:numPr>
        <w:spacing w:after="120" w:line="240" w:lineRule="auto"/>
        <w:jc w:val="both"/>
        <w:rPr>
          <w:szCs w:val="24"/>
          <w:lang w:val="pl-PL"/>
        </w:rPr>
      </w:pPr>
      <w:r w:rsidRPr="00CB744B">
        <w:rPr>
          <w:szCs w:val="24"/>
          <w:lang w:val="pl-PL"/>
        </w:rPr>
        <w:t xml:space="preserve">15 osób długotrwale bezrobotnych, </w:t>
      </w:r>
    </w:p>
    <w:p w:rsidR="009A1053" w:rsidRPr="00CB744B" w:rsidRDefault="009A1053" w:rsidP="009A1053">
      <w:pPr>
        <w:numPr>
          <w:ilvl w:val="2"/>
          <w:numId w:val="18"/>
        </w:numPr>
        <w:spacing w:after="120" w:line="240" w:lineRule="auto"/>
        <w:jc w:val="both"/>
        <w:rPr>
          <w:szCs w:val="24"/>
          <w:lang w:val="pl-PL"/>
        </w:rPr>
      </w:pPr>
      <w:r w:rsidRPr="00CB744B">
        <w:rPr>
          <w:szCs w:val="24"/>
          <w:lang w:val="pl-PL"/>
        </w:rPr>
        <w:t xml:space="preserve">24 osoby z terenów wiejskich; </w:t>
      </w:r>
    </w:p>
    <w:p w:rsidR="009A1053" w:rsidRPr="00CB744B" w:rsidRDefault="009A1053" w:rsidP="009A1053">
      <w:pPr>
        <w:numPr>
          <w:ilvl w:val="0"/>
          <w:numId w:val="18"/>
        </w:numPr>
        <w:spacing w:after="120" w:line="240" w:lineRule="auto"/>
        <w:jc w:val="both"/>
        <w:rPr>
          <w:szCs w:val="24"/>
          <w:lang w:val="pl-PL"/>
        </w:rPr>
      </w:pPr>
      <w:r w:rsidRPr="00CB744B">
        <w:rPr>
          <w:szCs w:val="24"/>
          <w:lang w:val="pl-PL"/>
        </w:rPr>
        <w:t>zasadnicze:</w:t>
      </w:r>
    </w:p>
    <w:p w:rsidR="009A1053" w:rsidRPr="00CB744B" w:rsidRDefault="009A1053" w:rsidP="009A1053">
      <w:pPr>
        <w:numPr>
          <w:ilvl w:val="0"/>
          <w:numId w:val="26"/>
        </w:numPr>
        <w:spacing w:after="120" w:line="240" w:lineRule="auto"/>
        <w:jc w:val="both"/>
        <w:rPr>
          <w:szCs w:val="24"/>
          <w:lang w:val="pl-PL"/>
        </w:rPr>
      </w:pPr>
      <w:r w:rsidRPr="00CB744B">
        <w:rPr>
          <w:szCs w:val="24"/>
          <w:lang w:val="pl-PL"/>
        </w:rPr>
        <w:lastRenderedPageBreak/>
        <w:t>niskie i/ lub brak wykształcenia,</w:t>
      </w:r>
    </w:p>
    <w:p w:rsidR="009A1053" w:rsidRPr="00CB744B" w:rsidRDefault="009A1053" w:rsidP="009A1053">
      <w:pPr>
        <w:numPr>
          <w:ilvl w:val="0"/>
          <w:numId w:val="26"/>
        </w:numPr>
        <w:spacing w:after="120" w:line="240" w:lineRule="auto"/>
        <w:jc w:val="both"/>
        <w:rPr>
          <w:szCs w:val="24"/>
          <w:lang w:val="pl-PL"/>
        </w:rPr>
      </w:pPr>
      <w:r w:rsidRPr="00CB744B">
        <w:rPr>
          <w:szCs w:val="24"/>
          <w:lang w:val="pl-PL"/>
        </w:rPr>
        <w:t>bez doświadczenia zawodowego,</w:t>
      </w:r>
    </w:p>
    <w:p w:rsidR="009A1053" w:rsidRPr="00CB744B" w:rsidRDefault="009A1053" w:rsidP="009A1053">
      <w:pPr>
        <w:numPr>
          <w:ilvl w:val="0"/>
          <w:numId w:val="26"/>
        </w:numPr>
        <w:spacing w:after="120" w:line="240" w:lineRule="auto"/>
        <w:jc w:val="both"/>
        <w:rPr>
          <w:szCs w:val="24"/>
          <w:lang w:val="pl-PL"/>
        </w:rPr>
      </w:pPr>
      <w:r w:rsidRPr="00CB744B">
        <w:rPr>
          <w:szCs w:val="24"/>
          <w:lang w:val="pl-PL"/>
        </w:rPr>
        <w:t>brak lub niskie umiejętności aktywnego poszukiwania pracy,</w:t>
      </w:r>
    </w:p>
    <w:p w:rsidR="009A1053" w:rsidRPr="00CB744B" w:rsidRDefault="009A1053" w:rsidP="009A1053">
      <w:pPr>
        <w:numPr>
          <w:ilvl w:val="0"/>
          <w:numId w:val="26"/>
        </w:numPr>
        <w:spacing w:after="120" w:line="240" w:lineRule="auto"/>
        <w:jc w:val="both"/>
        <w:rPr>
          <w:szCs w:val="24"/>
          <w:lang w:val="pl-PL"/>
        </w:rPr>
      </w:pPr>
      <w:r w:rsidRPr="00CB744B">
        <w:rPr>
          <w:szCs w:val="24"/>
          <w:lang w:val="pl-PL"/>
        </w:rPr>
        <w:t>adekwatność projektowego wsparcia do potrzeb i zainteresowań</w:t>
      </w:r>
    </w:p>
    <w:p w:rsidR="009A1053" w:rsidRPr="00CB744B" w:rsidRDefault="009A1053" w:rsidP="009A1053">
      <w:pPr>
        <w:numPr>
          <w:ilvl w:val="0"/>
          <w:numId w:val="26"/>
        </w:numPr>
        <w:spacing w:after="120" w:line="240" w:lineRule="auto"/>
        <w:jc w:val="both"/>
        <w:rPr>
          <w:szCs w:val="24"/>
          <w:lang w:val="pl-PL"/>
        </w:rPr>
      </w:pPr>
      <w:r w:rsidRPr="00CB744B">
        <w:rPr>
          <w:szCs w:val="24"/>
          <w:lang w:val="pl-PL"/>
        </w:rPr>
        <w:t>wysoka motywacja do podjęcia zatrudnienia</w:t>
      </w:r>
    </w:p>
    <w:p w:rsidR="009A1053" w:rsidRPr="00CB744B" w:rsidRDefault="009A1053" w:rsidP="009A1053">
      <w:pPr>
        <w:numPr>
          <w:ilvl w:val="0"/>
          <w:numId w:val="19"/>
        </w:numPr>
        <w:spacing w:after="120" w:line="240" w:lineRule="auto"/>
        <w:jc w:val="both"/>
        <w:rPr>
          <w:szCs w:val="24"/>
          <w:lang w:val="pl-PL"/>
        </w:rPr>
      </w:pPr>
      <w:r w:rsidRPr="00CB744B">
        <w:rPr>
          <w:szCs w:val="24"/>
          <w:lang w:val="pl-PL"/>
        </w:rPr>
        <w:t>pierwszeństwa:</w:t>
      </w:r>
    </w:p>
    <w:p w:rsidR="009A1053" w:rsidRPr="00CB744B" w:rsidRDefault="009A1053" w:rsidP="009A1053">
      <w:pPr>
        <w:numPr>
          <w:ilvl w:val="1"/>
          <w:numId w:val="19"/>
        </w:numPr>
        <w:spacing w:after="120" w:line="240" w:lineRule="auto"/>
        <w:jc w:val="both"/>
        <w:rPr>
          <w:szCs w:val="24"/>
          <w:lang w:val="pl-PL"/>
        </w:rPr>
      </w:pPr>
      <w:r w:rsidRPr="00CB744B">
        <w:rPr>
          <w:szCs w:val="24"/>
          <w:lang w:val="pl-PL"/>
        </w:rPr>
        <w:t>brak możliwości samodzielnego sfinansowania szkolenia,</w:t>
      </w:r>
    </w:p>
    <w:p w:rsidR="009A1053" w:rsidRPr="00CB744B" w:rsidRDefault="009A1053" w:rsidP="009A1053">
      <w:pPr>
        <w:numPr>
          <w:ilvl w:val="1"/>
          <w:numId w:val="19"/>
        </w:numPr>
        <w:spacing w:after="120" w:line="240" w:lineRule="auto"/>
        <w:jc w:val="both"/>
        <w:rPr>
          <w:szCs w:val="24"/>
          <w:lang w:val="pl-PL"/>
        </w:rPr>
      </w:pPr>
      <w:r w:rsidRPr="00CB744B">
        <w:rPr>
          <w:szCs w:val="24"/>
          <w:lang w:val="pl-PL"/>
        </w:rPr>
        <w:t>zamieszkiwanie na terenach wiejskich,</w:t>
      </w:r>
    </w:p>
    <w:p w:rsidR="009A1053" w:rsidRPr="00CB744B" w:rsidRDefault="009A1053" w:rsidP="009A1053">
      <w:pPr>
        <w:numPr>
          <w:ilvl w:val="1"/>
          <w:numId w:val="19"/>
        </w:numPr>
        <w:spacing w:after="120" w:line="240" w:lineRule="auto"/>
        <w:jc w:val="both"/>
        <w:rPr>
          <w:szCs w:val="24"/>
          <w:lang w:val="pl-PL"/>
        </w:rPr>
      </w:pPr>
      <w:r w:rsidRPr="00CB744B">
        <w:rPr>
          <w:szCs w:val="24"/>
          <w:lang w:val="pl-PL"/>
        </w:rPr>
        <w:t>długotrwałe bezrobocie,</w:t>
      </w:r>
    </w:p>
    <w:p w:rsidR="009A1053" w:rsidRDefault="009A1053" w:rsidP="009A1053">
      <w:pPr>
        <w:numPr>
          <w:ilvl w:val="0"/>
          <w:numId w:val="14"/>
        </w:numPr>
        <w:spacing w:after="120" w:line="240" w:lineRule="auto"/>
        <w:ind w:left="426"/>
        <w:jc w:val="both"/>
        <w:rPr>
          <w:szCs w:val="24"/>
          <w:lang w:val="pl-PL"/>
        </w:rPr>
      </w:pPr>
      <w:r w:rsidRPr="008143F9">
        <w:rPr>
          <w:szCs w:val="24"/>
          <w:lang w:val="pl-PL"/>
        </w:rPr>
        <w:t xml:space="preserve">Kandydaci spełniający kryteria </w:t>
      </w:r>
      <w:proofErr w:type="spellStart"/>
      <w:r w:rsidRPr="008143F9">
        <w:rPr>
          <w:szCs w:val="24"/>
          <w:lang w:val="pl-PL"/>
        </w:rPr>
        <w:t>kwalifikowa</w:t>
      </w:r>
      <w:r>
        <w:rPr>
          <w:szCs w:val="24"/>
          <w:lang w:val="pl-PL"/>
        </w:rPr>
        <w:t>lności</w:t>
      </w:r>
      <w:proofErr w:type="spellEnd"/>
      <w:r>
        <w:rPr>
          <w:szCs w:val="24"/>
          <w:lang w:val="pl-PL"/>
        </w:rPr>
        <w:t xml:space="preserve"> do Projektu zawarte w § 5</w:t>
      </w:r>
      <w:r w:rsidRPr="008143F9">
        <w:rPr>
          <w:szCs w:val="24"/>
          <w:lang w:val="pl-PL"/>
        </w:rPr>
        <w:t xml:space="preserve"> odbędą 2 – godzinne rozmowy ze Specjalistą ds. rekrutacji. O terminie rozmów Kandydaci zostaną poinformowani telefonicznie. Podczas rozmowy rekrutacyjnej Specjalista ds. rekrutacji zweryfikuje chęć udziału Kandydata w Projekcie, stopień motywacji, zmian oraz potrzeb pod kątem udziału w Projekcie. Każdy z Kandydatów otrzyma punkty za rozmowę rekrutacyjną.</w:t>
      </w:r>
    </w:p>
    <w:p w:rsidR="009A1053" w:rsidRDefault="009A1053" w:rsidP="009A1053">
      <w:pPr>
        <w:numPr>
          <w:ilvl w:val="0"/>
          <w:numId w:val="14"/>
        </w:numPr>
        <w:spacing w:after="120" w:line="240" w:lineRule="auto"/>
        <w:ind w:left="426"/>
        <w:jc w:val="both"/>
        <w:rPr>
          <w:szCs w:val="24"/>
          <w:lang w:val="pl-PL"/>
        </w:rPr>
      </w:pPr>
      <w:r w:rsidRPr="00643CFC">
        <w:rPr>
          <w:szCs w:val="24"/>
          <w:lang w:val="pl-PL"/>
        </w:rPr>
        <w:t>W oparciu o wyniki punktowanej</w:t>
      </w:r>
      <w:r>
        <w:rPr>
          <w:szCs w:val="24"/>
          <w:lang w:val="pl-PL"/>
        </w:rPr>
        <w:t xml:space="preserve"> ankiety rekrutacyjnej oraz rozmowy ze Specjalistą ds. rekrutacji zostanie utworzona ostateczna lista Uczestników Projektu.</w:t>
      </w:r>
      <w:r w:rsidR="007B5B2D">
        <w:rPr>
          <w:szCs w:val="24"/>
          <w:lang w:val="pl-PL"/>
        </w:rPr>
        <w:t xml:space="preserve"> </w:t>
      </w:r>
    </w:p>
    <w:p w:rsidR="009A1053" w:rsidRDefault="009A1053" w:rsidP="009A1053">
      <w:pPr>
        <w:numPr>
          <w:ilvl w:val="0"/>
          <w:numId w:val="14"/>
        </w:numPr>
        <w:spacing w:after="120" w:line="240" w:lineRule="auto"/>
        <w:ind w:left="426"/>
        <w:jc w:val="both"/>
        <w:rPr>
          <w:szCs w:val="24"/>
          <w:lang w:val="pl-PL"/>
        </w:rPr>
      </w:pPr>
      <w:r w:rsidRPr="003D0B5D">
        <w:rPr>
          <w:szCs w:val="24"/>
          <w:lang w:val="pl-PL"/>
        </w:rPr>
        <w:t xml:space="preserve">Jeżeli kilku </w:t>
      </w:r>
      <w:r>
        <w:rPr>
          <w:szCs w:val="24"/>
          <w:lang w:val="pl-PL"/>
        </w:rPr>
        <w:t>K</w:t>
      </w:r>
      <w:r w:rsidRPr="003D0B5D">
        <w:rPr>
          <w:szCs w:val="24"/>
          <w:lang w:val="pl-PL"/>
        </w:rPr>
        <w:t>andydatów zdobędzie taką samą ilość punktów, o zakwalifikowaniu</w:t>
      </w:r>
      <w:r w:rsidR="007B5B2D">
        <w:rPr>
          <w:szCs w:val="24"/>
          <w:lang w:val="pl-PL"/>
        </w:rPr>
        <w:t xml:space="preserve"> </w:t>
      </w:r>
      <w:r w:rsidRPr="003D0B5D">
        <w:rPr>
          <w:szCs w:val="24"/>
          <w:lang w:val="pl-PL"/>
        </w:rPr>
        <w:t xml:space="preserve">do </w:t>
      </w:r>
      <w:r>
        <w:rPr>
          <w:szCs w:val="24"/>
          <w:lang w:val="pl-PL"/>
        </w:rPr>
        <w:t>P</w:t>
      </w:r>
      <w:r w:rsidRPr="003D0B5D">
        <w:rPr>
          <w:szCs w:val="24"/>
          <w:lang w:val="pl-PL"/>
        </w:rPr>
        <w:t xml:space="preserve">rojektu będzie decydowała data złożenia </w:t>
      </w:r>
      <w:r>
        <w:rPr>
          <w:szCs w:val="24"/>
          <w:lang w:val="pl-PL"/>
        </w:rPr>
        <w:t>kompletnego F</w:t>
      </w:r>
      <w:r w:rsidRPr="003D0B5D">
        <w:rPr>
          <w:szCs w:val="24"/>
          <w:lang w:val="pl-PL"/>
        </w:rPr>
        <w:t>ormularza zgłoszeniowego</w:t>
      </w:r>
      <w:r>
        <w:rPr>
          <w:szCs w:val="24"/>
          <w:lang w:val="pl-PL"/>
        </w:rPr>
        <w:t xml:space="preserve"> wraz z załącznikami</w:t>
      </w:r>
      <w:r w:rsidRPr="003D0B5D">
        <w:rPr>
          <w:szCs w:val="24"/>
          <w:lang w:val="pl-PL"/>
        </w:rPr>
        <w:t>.</w:t>
      </w:r>
    </w:p>
    <w:p w:rsidR="009A1053" w:rsidRDefault="009A1053" w:rsidP="009A1053">
      <w:pPr>
        <w:numPr>
          <w:ilvl w:val="0"/>
          <w:numId w:val="14"/>
        </w:numPr>
        <w:spacing w:after="120" w:line="240" w:lineRule="auto"/>
        <w:ind w:left="426"/>
        <w:jc w:val="both"/>
        <w:rPr>
          <w:szCs w:val="24"/>
          <w:lang w:val="pl-PL"/>
        </w:rPr>
      </w:pPr>
      <w:r>
        <w:rPr>
          <w:szCs w:val="24"/>
          <w:lang w:val="pl-PL"/>
        </w:rPr>
        <w:t>Kandydaci zakwalifikowani do udziału w Projekcie zobowiązani są do podpisania z Beneficjentem:</w:t>
      </w:r>
    </w:p>
    <w:p w:rsidR="009A1053" w:rsidRDefault="009A1053" w:rsidP="009A1053">
      <w:pPr>
        <w:numPr>
          <w:ilvl w:val="1"/>
          <w:numId w:val="14"/>
        </w:numPr>
        <w:spacing w:after="120" w:line="240" w:lineRule="auto"/>
        <w:ind w:left="851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 Umowy uczestnictwa w Projekcie,</w:t>
      </w:r>
    </w:p>
    <w:p w:rsidR="009A1053" w:rsidRPr="00EB5C6D" w:rsidRDefault="009A1053" w:rsidP="009A1053">
      <w:pPr>
        <w:numPr>
          <w:ilvl w:val="1"/>
          <w:numId w:val="14"/>
        </w:numPr>
        <w:spacing w:after="120" w:line="240" w:lineRule="auto"/>
        <w:ind w:left="851"/>
        <w:jc w:val="both"/>
        <w:rPr>
          <w:szCs w:val="24"/>
          <w:lang w:val="pl-PL"/>
        </w:rPr>
      </w:pPr>
      <w:r w:rsidRPr="00773243">
        <w:rPr>
          <w:color w:val="FF0000"/>
          <w:szCs w:val="24"/>
          <w:lang w:val="pl-PL"/>
        </w:rPr>
        <w:t xml:space="preserve"> </w:t>
      </w:r>
      <w:r w:rsidRPr="00EB5C6D">
        <w:rPr>
          <w:szCs w:val="24"/>
          <w:lang w:val="pl-PL"/>
        </w:rPr>
        <w:t>Umowy trójstronnej o realizacji stażu.</w:t>
      </w:r>
    </w:p>
    <w:p w:rsidR="009A1053" w:rsidRDefault="009A1053" w:rsidP="009A1053">
      <w:pPr>
        <w:numPr>
          <w:ilvl w:val="0"/>
          <w:numId w:val="14"/>
        </w:numPr>
        <w:spacing w:after="120" w:line="240" w:lineRule="auto"/>
        <w:ind w:left="426"/>
        <w:jc w:val="both"/>
        <w:rPr>
          <w:szCs w:val="24"/>
          <w:lang w:val="pl-PL"/>
        </w:rPr>
      </w:pPr>
      <w:r>
        <w:rPr>
          <w:szCs w:val="24"/>
          <w:lang w:val="pl-PL"/>
        </w:rPr>
        <w:t>Kandydaci, którzy z powodu wyczerpania limitu miejsc nie zakwalifikowali się do udziału w Projekcie, zostaną umieszczeni na liście rezerwowej.</w:t>
      </w:r>
    </w:p>
    <w:p w:rsidR="009A1053" w:rsidRDefault="009A1053" w:rsidP="009A1053">
      <w:pPr>
        <w:numPr>
          <w:ilvl w:val="0"/>
          <w:numId w:val="14"/>
        </w:numPr>
        <w:spacing w:after="120" w:line="240" w:lineRule="auto"/>
        <w:ind w:left="426"/>
        <w:jc w:val="both"/>
        <w:rPr>
          <w:szCs w:val="24"/>
          <w:lang w:val="pl-PL"/>
        </w:rPr>
      </w:pPr>
      <w:r>
        <w:rPr>
          <w:szCs w:val="24"/>
          <w:lang w:val="pl-PL"/>
        </w:rPr>
        <w:t>Kandydaci z listy rezerwowej będą kwalifikowani do udziału w projekcie w przypadku rezygnacji Uczestników Projektu. Podstawą kwalifikowania Kandydatów z listy rezerwowej będzie ten sam status co Uczestnik Projektu rezygnujący z udziału w Projekcie.</w:t>
      </w:r>
    </w:p>
    <w:p w:rsidR="009A1053" w:rsidRDefault="009A1053" w:rsidP="009A1053">
      <w:pPr>
        <w:numPr>
          <w:ilvl w:val="0"/>
          <w:numId w:val="14"/>
        </w:numPr>
        <w:spacing w:after="120" w:line="240" w:lineRule="auto"/>
        <w:ind w:left="426"/>
        <w:jc w:val="both"/>
        <w:rPr>
          <w:szCs w:val="24"/>
          <w:lang w:val="pl-PL"/>
        </w:rPr>
      </w:pPr>
      <w:r w:rsidRPr="0089130E">
        <w:rPr>
          <w:szCs w:val="24"/>
          <w:lang w:val="pl-PL"/>
        </w:rPr>
        <w:t xml:space="preserve">Decyzję o </w:t>
      </w:r>
      <w:r>
        <w:rPr>
          <w:szCs w:val="24"/>
          <w:lang w:val="pl-PL"/>
        </w:rPr>
        <w:t xml:space="preserve">kwalifikowaniu do udziału w Projekcie Kandydata </w:t>
      </w:r>
      <w:r w:rsidRPr="0089130E">
        <w:rPr>
          <w:szCs w:val="24"/>
          <w:lang w:val="pl-PL"/>
        </w:rPr>
        <w:t xml:space="preserve">z listy rezerwowej do </w:t>
      </w:r>
      <w:r>
        <w:rPr>
          <w:szCs w:val="24"/>
          <w:lang w:val="pl-PL"/>
        </w:rPr>
        <w:t xml:space="preserve">projektu </w:t>
      </w:r>
      <w:r w:rsidRPr="0089130E">
        <w:rPr>
          <w:szCs w:val="24"/>
          <w:lang w:val="pl-PL"/>
        </w:rPr>
        <w:t>podejmuje Koordynator Projektu.</w:t>
      </w:r>
    </w:p>
    <w:p w:rsidR="009A1053" w:rsidRDefault="009A1053" w:rsidP="009A1053">
      <w:pPr>
        <w:numPr>
          <w:ilvl w:val="0"/>
          <w:numId w:val="14"/>
        </w:numPr>
        <w:spacing w:after="120" w:line="240" w:lineRule="auto"/>
        <w:ind w:left="426"/>
        <w:jc w:val="both"/>
        <w:rPr>
          <w:szCs w:val="24"/>
          <w:lang w:val="pl-PL"/>
        </w:rPr>
      </w:pPr>
      <w:r>
        <w:rPr>
          <w:szCs w:val="24"/>
          <w:lang w:val="pl-PL"/>
        </w:rPr>
        <w:t>Uczestnicy Projektu z listy rezerwowej otrzymają wsparcie niewykorzystane przez Uczestnika Projektu, którego zastąpili.</w:t>
      </w:r>
    </w:p>
    <w:p w:rsidR="007B5B2D" w:rsidRPr="00065D78" w:rsidRDefault="009A1053" w:rsidP="009A1053">
      <w:pPr>
        <w:numPr>
          <w:ilvl w:val="0"/>
          <w:numId w:val="14"/>
        </w:numPr>
        <w:spacing w:after="120" w:line="240" w:lineRule="auto"/>
        <w:ind w:left="426"/>
        <w:jc w:val="both"/>
        <w:rPr>
          <w:szCs w:val="24"/>
          <w:lang w:val="pl-PL"/>
        </w:rPr>
      </w:pPr>
      <w:r w:rsidRPr="00065D78">
        <w:rPr>
          <w:szCs w:val="24"/>
          <w:lang w:val="pl-PL"/>
        </w:rPr>
        <w:t>Wszyscy Kandydaci zostaną poinformowani drogą telefoniczną o wynikach prowadzonej rekrutacji.</w:t>
      </w:r>
    </w:p>
    <w:p w:rsidR="007B5B2D" w:rsidRDefault="007B5B2D">
      <w:pPr>
        <w:spacing w:line="240" w:lineRule="auto"/>
        <w:rPr>
          <w:szCs w:val="24"/>
          <w:lang w:val="pl-PL"/>
        </w:rPr>
      </w:pPr>
      <w:r>
        <w:rPr>
          <w:szCs w:val="24"/>
          <w:lang w:val="pl-PL"/>
        </w:rPr>
        <w:br w:type="page"/>
      </w:r>
    </w:p>
    <w:p w:rsidR="009A1053" w:rsidRDefault="009A1053" w:rsidP="007B5B2D">
      <w:pPr>
        <w:spacing w:after="120" w:line="240" w:lineRule="auto"/>
        <w:ind w:left="426"/>
        <w:jc w:val="both"/>
        <w:rPr>
          <w:szCs w:val="24"/>
          <w:lang w:val="pl-PL"/>
        </w:rPr>
      </w:pPr>
    </w:p>
    <w:p w:rsidR="009A1053" w:rsidRDefault="009A1053" w:rsidP="009A1053">
      <w:pPr>
        <w:spacing w:after="120" w:line="240" w:lineRule="auto"/>
        <w:ind w:left="360"/>
        <w:jc w:val="center"/>
        <w:rPr>
          <w:b/>
          <w:szCs w:val="24"/>
          <w:lang w:val="pl-PL"/>
        </w:rPr>
      </w:pPr>
      <w:r w:rsidRPr="00C82C60">
        <w:rPr>
          <w:b/>
          <w:szCs w:val="24"/>
          <w:lang w:val="pl-PL"/>
        </w:rPr>
        <w:t>§</w:t>
      </w:r>
      <w:r>
        <w:rPr>
          <w:b/>
          <w:szCs w:val="24"/>
          <w:lang w:val="pl-PL"/>
        </w:rPr>
        <w:t xml:space="preserve"> 8</w:t>
      </w:r>
    </w:p>
    <w:p w:rsidR="009A1053" w:rsidRDefault="009A1053" w:rsidP="009A1053">
      <w:pPr>
        <w:spacing w:after="120" w:line="240" w:lineRule="auto"/>
        <w:ind w:left="360"/>
        <w:jc w:val="center"/>
        <w:rPr>
          <w:b/>
          <w:szCs w:val="24"/>
          <w:lang w:val="pl-PL"/>
        </w:rPr>
      </w:pPr>
      <w:r w:rsidRPr="00C82C60">
        <w:rPr>
          <w:b/>
          <w:szCs w:val="24"/>
          <w:lang w:val="pl-PL"/>
        </w:rPr>
        <w:t>Zasady uczestnictwa i organizacja usług</w:t>
      </w:r>
    </w:p>
    <w:p w:rsidR="009A1053" w:rsidRPr="00BD6D41" w:rsidRDefault="009A1053" w:rsidP="009A1053">
      <w:pPr>
        <w:numPr>
          <w:ilvl w:val="0"/>
          <w:numId w:val="20"/>
        </w:numPr>
        <w:spacing w:after="120" w:line="240" w:lineRule="auto"/>
        <w:ind w:left="426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Beneficjent zapewnia niezbędne do realizacji Projektu zaplecze lokalowe, techniczne i </w:t>
      </w:r>
      <w:r w:rsidRPr="00BD6D41">
        <w:rPr>
          <w:szCs w:val="24"/>
          <w:lang w:val="pl-PL"/>
        </w:rPr>
        <w:t>kadrowe.</w:t>
      </w:r>
    </w:p>
    <w:p w:rsidR="009A1053" w:rsidRPr="000E356A" w:rsidRDefault="009A1053" w:rsidP="009A1053">
      <w:pPr>
        <w:numPr>
          <w:ilvl w:val="0"/>
          <w:numId w:val="20"/>
        </w:numPr>
        <w:spacing w:after="120" w:line="240" w:lineRule="auto"/>
        <w:ind w:left="426"/>
        <w:jc w:val="both"/>
        <w:rPr>
          <w:szCs w:val="24"/>
          <w:lang w:val="pl-PL"/>
        </w:rPr>
      </w:pPr>
      <w:r w:rsidRPr="00BD6D41">
        <w:rPr>
          <w:szCs w:val="24"/>
          <w:lang w:val="pl-PL"/>
        </w:rPr>
        <w:t xml:space="preserve">Usługi świadczone </w:t>
      </w:r>
      <w:r w:rsidRPr="000E356A">
        <w:rPr>
          <w:szCs w:val="24"/>
          <w:lang w:val="pl-PL"/>
        </w:rPr>
        <w:t>będą głównie na terenie miasta Chełmno (z wyłączeniem modułów praktycznych w ramach szkoleń zawodowych oraz staży zawodowych). Dokładne miejsce realizacji wsparcia określone będzie i podane Uczestnikom Projektu na 7 dni przed rozpoczęciem planowanej ścieżki wsparcia.</w:t>
      </w:r>
    </w:p>
    <w:p w:rsidR="009A1053" w:rsidRPr="000E356A" w:rsidRDefault="009A1053" w:rsidP="009A1053">
      <w:pPr>
        <w:numPr>
          <w:ilvl w:val="0"/>
          <w:numId w:val="20"/>
        </w:numPr>
        <w:spacing w:after="120" w:line="240" w:lineRule="auto"/>
        <w:ind w:left="426"/>
        <w:jc w:val="both"/>
        <w:rPr>
          <w:szCs w:val="24"/>
          <w:lang w:val="pl-PL"/>
        </w:rPr>
      </w:pPr>
      <w:r w:rsidRPr="000E356A">
        <w:rPr>
          <w:szCs w:val="24"/>
          <w:lang w:val="pl-PL"/>
        </w:rPr>
        <w:t xml:space="preserve">Wszystkie zajęcia odbywać się będą w grupach </w:t>
      </w:r>
      <w:proofErr w:type="spellStart"/>
      <w:r w:rsidRPr="000E356A">
        <w:rPr>
          <w:szCs w:val="24"/>
          <w:lang w:val="pl-PL"/>
        </w:rPr>
        <w:t>max</w:t>
      </w:r>
      <w:proofErr w:type="spellEnd"/>
      <w:r w:rsidRPr="000E356A">
        <w:rPr>
          <w:szCs w:val="24"/>
          <w:lang w:val="pl-PL"/>
        </w:rPr>
        <w:t>. 20 osobowych (z wyjątkiem zajęć indywidualnych). W poszczególnych sytuacjach liczba osób może ulec zmianie.</w:t>
      </w:r>
    </w:p>
    <w:p w:rsidR="009A1053" w:rsidRPr="000E356A" w:rsidRDefault="009A1053" w:rsidP="009A1053">
      <w:pPr>
        <w:numPr>
          <w:ilvl w:val="0"/>
          <w:numId w:val="20"/>
        </w:numPr>
        <w:spacing w:after="120" w:line="240" w:lineRule="auto"/>
        <w:ind w:left="426"/>
        <w:jc w:val="both"/>
        <w:rPr>
          <w:szCs w:val="24"/>
          <w:lang w:val="pl-PL"/>
        </w:rPr>
      </w:pPr>
      <w:r w:rsidRPr="000E356A">
        <w:rPr>
          <w:szCs w:val="24"/>
          <w:lang w:val="pl-PL"/>
        </w:rPr>
        <w:t xml:space="preserve">Szkolenia realizowane będą w </w:t>
      </w:r>
      <w:r w:rsidRPr="00065D78">
        <w:rPr>
          <w:szCs w:val="24"/>
          <w:lang w:val="pl-PL"/>
        </w:rPr>
        <w:t>trybie maksymalnie</w:t>
      </w:r>
      <w:r>
        <w:rPr>
          <w:szCs w:val="24"/>
          <w:lang w:val="pl-PL"/>
        </w:rPr>
        <w:t xml:space="preserve"> </w:t>
      </w:r>
      <w:r w:rsidRPr="000E356A">
        <w:rPr>
          <w:szCs w:val="24"/>
          <w:lang w:val="pl-PL"/>
        </w:rPr>
        <w:t>8 godzin dziennie, w dni powszednie.</w:t>
      </w:r>
    </w:p>
    <w:p w:rsidR="009A1053" w:rsidRDefault="009A1053" w:rsidP="009A1053">
      <w:pPr>
        <w:numPr>
          <w:ilvl w:val="0"/>
          <w:numId w:val="20"/>
        </w:numPr>
        <w:spacing w:after="120" w:line="240" w:lineRule="auto"/>
        <w:ind w:left="426"/>
        <w:jc w:val="both"/>
        <w:rPr>
          <w:szCs w:val="24"/>
          <w:lang w:val="pl-PL"/>
        </w:rPr>
      </w:pPr>
      <w:r>
        <w:rPr>
          <w:szCs w:val="24"/>
          <w:lang w:val="pl-PL"/>
        </w:rPr>
        <w:t>Podczas zajęć grupowych Uczestnicy projektu otrzymują catering. Ponadto w ramach szkoleń zawodowych Uczestnicy Projektu otrzymają nieodpłatnie materiały szkoleniowe – skrypty, podręczniki, materiały szkoleniowe, materiały startowe.</w:t>
      </w:r>
    </w:p>
    <w:p w:rsidR="009A1053" w:rsidRPr="00AD63FF" w:rsidRDefault="009A1053" w:rsidP="009A1053">
      <w:pPr>
        <w:numPr>
          <w:ilvl w:val="0"/>
          <w:numId w:val="20"/>
        </w:numPr>
        <w:spacing w:after="120" w:line="240" w:lineRule="auto"/>
        <w:ind w:left="426"/>
        <w:jc w:val="both"/>
        <w:rPr>
          <w:szCs w:val="24"/>
          <w:lang w:val="pl-PL"/>
        </w:rPr>
      </w:pPr>
      <w:r w:rsidRPr="00AD63FF">
        <w:rPr>
          <w:szCs w:val="24"/>
          <w:lang w:val="pl-PL"/>
        </w:rPr>
        <w:t>Uczestnicy Projektu mogą ubiegać się o zwrot kosztów dojazdu z miejsca zami</w:t>
      </w:r>
      <w:r w:rsidR="007B5B2D">
        <w:rPr>
          <w:szCs w:val="24"/>
          <w:lang w:val="pl-PL"/>
        </w:rPr>
        <w:t>eszkania do miejsca odbywania indywidualnych sesji z doradcą zawodowym</w:t>
      </w:r>
      <w:r w:rsidRPr="00AD63FF">
        <w:rPr>
          <w:szCs w:val="24"/>
          <w:lang w:val="pl-PL"/>
        </w:rPr>
        <w:t xml:space="preserve">. Zwrot kosztów dojazdu uczestnika projektu na </w:t>
      </w:r>
      <w:r w:rsidR="007B5B2D">
        <w:rPr>
          <w:szCs w:val="24"/>
          <w:lang w:val="pl-PL"/>
        </w:rPr>
        <w:t>indywidualne sesje z doradcą zawodowym</w:t>
      </w:r>
      <w:r w:rsidRPr="00AD63FF">
        <w:rPr>
          <w:szCs w:val="24"/>
          <w:lang w:val="pl-PL"/>
        </w:rPr>
        <w:t xml:space="preserve"> nast</w:t>
      </w:r>
      <w:r w:rsidRPr="00AD63FF">
        <w:rPr>
          <w:rFonts w:cs="TimesNewRoman"/>
          <w:szCs w:val="24"/>
          <w:lang w:val="pl-PL"/>
        </w:rPr>
        <w:t>ę</w:t>
      </w:r>
      <w:r w:rsidRPr="00AD63FF">
        <w:rPr>
          <w:szCs w:val="24"/>
          <w:lang w:val="pl-PL"/>
        </w:rPr>
        <w:t>puje na podstawie biletu komunikacji publicznej (jednorazowego lub czasowego) lub innego równowa</w:t>
      </w:r>
      <w:r w:rsidRPr="00AD63FF">
        <w:rPr>
          <w:rFonts w:cs="TimesNewRoman"/>
          <w:szCs w:val="24"/>
          <w:lang w:val="pl-PL"/>
        </w:rPr>
        <w:t>ż</w:t>
      </w:r>
      <w:r w:rsidRPr="00AD63FF">
        <w:rPr>
          <w:szCs w:val="24"/>
          <w:lang w:val="pl-PL"/>
        </w:rPr>
        <w:t>nego dokumentu. Równie</w:t>
      </w:r>
      <w:r w:rsidRPr="00AD63FF">
        <w:rPr>
          <w:rFonts w:cs="TimesNewRoman"/>
          <w:szCs w:val="24"/>
          <w:lang w:val="pl-PL"/>
        </w:rPr>
        <w:t xml:space="preserve">ż </w:t>
      </w:r>
      <w:r w:rsidRPr="00AD63FF">
        <w:rPr>
          <w:szCs w:val="24"/>
          <w:lang w:val="pl-PL"/>
        </w:rPr>
        <w:t>bilet z jednego dnia (jako potwierdzenie dziennych kosztów) i lista obecno</w:t>
      </w:r>
      <w:r w:rsidRPr="00AD63FF">
        <w:rPr>
          <w:rFonts w:cs="TimesNewRoman"/>
          <w:szCs w:val="24"/>
          <w:lang w:val="pl-PL"/>
        </w:rPr>
        <w:t>ś</w:t>
      </w:r>
      <w:r w:rsidRPr="00AD63FF">
        <w:rPr>
          <w:szCs w:val="24"/>
          <w:lang w:val="pl-PL"/>
        </w:rPr>
        <w:t>ci potwierdzaj</w:t>
      </w:r>
      <w:r w:rsidRPr="00AD63FF">
        <w:rPr>
          <w:rFonts w:cs="TimesNewRoman"/>
          <w:szCs w:val="24"/>
          <w:lang w:val="pl-PL"/>
        </w:rPr>
        <w:t>ą</w:t>
      </w:r>
      <w:r w:rsidRPr="00AD63FF">
        <w:rPr>
          <w:szCs w:val="24"/>
          <w:lang w:val="pl-PL"/>
        </w:rPr>
        <w:t>ca uczestnictwo w projekcie w poszczególnych dniach trwania szkolenia jest wystarczaj</w:t>
      </w:r>
      <w:r w:rsidRPr="00AD63FF">
        <w:rPr>
          <w:rFonts w:cs="TimesNewRoman"/>
          <w:szCs w:val="24"/>
          <w:lang w:val="pl-PL"/>
        </w:rPr>
        <w:t>ą</w:t>
      </w:r>
      <w:r w:rsidRPr="00AD63FF">
        <w:rPr>
          <w:szCs w:val="24"/>
          <w:lang w:val="pl-PL"/>
        </w:rPr>
        <w:t>cym dowodem poniesienia ww. kosztów. W przypadku zakupienia biletów długoterminowych (np. tygodniowych, miesi</w:t>
      </w:r>
      <w:r w:rsidRPr="00AD63FF">
        <w:rPr>
          <w:rFonts w:cs="TimesNewRoman"/>
          <w:szCs w:val="24"/>
          <w:lang w:val="pl-PL"/>
        </w:rPr>
        <w:t>ę</w:t>
      </w:r>
      <w:r w:rsidRPr="00AD63FF">
        <w:rPr>
          <w:szCs w:val="24"/>
          <w:lang w:val="pl-PL"/>
        </w:rPr>
        <w:t>cznych), termin wa</w:t>
      </w:r>
      <w:r w:rsidRPr="00AD63FF">
        <w:rPr>
          <w:rFonts w:cs="TimesNewRoman"/>
          <w:szCs w:val="24"/>
          <w:lang w:val="pl-PL"/>
        </w:rPr>
        <w:t>ż</w:t>
      </w:r>
      <w:r w:rsidRPr="00AD63FF">
        <w:rPr>
          <w:szCs w:val="24"/>
          <w:lang w:val="pl-PL"/>
        </w:rPr>
        <w:t>no</w:t>
      </w:r>
      <w:r w:rsidRPr="00AD63FF">
        <w:rPr>
          <w:rFonts w:cs="TimesNewRoman"/>
          <w:szCs w:val="24"/>
          <w:lang w:val="pl-PL"/>
        </w:rPr>
        <w:t>ś</w:t>
      </w:r>
      <w:r w:rsidRPr="00AD63FF">
        <w:rPr>
          <w:szCs w:val="24"/>
          <w:lang w:val="pl-PL"/>
        </w:rPr>
        <w:t>ci biletu musi odpowiada</w:t>
      </w:r>
      <w:r w:rsidRPr="00AD63FF">
        <w:rPr>
          <w:rFonts w:cs="TimesNewRoman"/>
          <w:szCs w:val="24"/>
          <w:lang w:val="pl-PL"/>
        </w:rPr>
        <w:t xml:space="preserve">ć </w:t>
      </w:r>
      <w:r w:rsidRPr="00AD63FF">
        <w:rPr>
          <w:szCs w:val="24"/>
          <w:lang w:val="pl-PL"/>
        </w:rPr>
        <w:t xml:space="preserve">terminowi trwania </w:t>
      </w:r>
      <w:r w:rsidR="007B5B2D">
        <w:rPr>
          <w:szCs w:val="24"/>
          <w:lang w:val="pl-PL"/>
        </w:rPr>
        <w:t>indywidualnej sesji z doradcą zawodowym i obliczana jest proporcjonalnie w stosunku do faktycznej ilości dojazdów.</w:t>
      </w:r>
      <w:r w:rsidRPr="00AD63FF">
        <w:rPr>
          <w:szCs w:val="24"/>
          <w:lang w:val="pl-PL"/>
        </w:rPr>
        <w:t xml:space="preserve"> Dopuszcza si</w:t>
      </w:r>
      <w:r w:rsidRPr="00AD63FF">
        <w:rPr>
          <w:rFonts w:cs="TimesNewRoman"/>
          <w:szCs w:val="24"/>
          <w:lang w:val="pl-PL"/>
        </w:rPr>
        <w:t xml:space="preserve">ę </w:t>
      </w:r>
      <w:r w:rsidRPr="00AD63FF">
        <w:rPr>
          <w:szCs w:val="24"/>
          <w:lang w:val="pl-PL"/>
        </w:rPr>
        <w:t>mo</w:t>
      </w:r>
      <w:r w:rsidRPr="00AD63FF">
        <w:rPr>
          <w:rFonts w:cs="TimesNewRoman"/>
          <w:szCs w:val="24"/>
          <w:lang w:val="pl-PL"/>
        </w:rPr>
        <w:t>ż</w:t>
      </w:r>
      <w:r w:rsidRPr="00AD63FF">
        <w:rPr>
          <w:szCs w:val="24"/>
          <w:lang w:val="pl-PL"/>
        </w:rPr>
        <w:t>liwo</w:t>
      </w:r>
      <w:r w:rsidRPr="00AD63FF">
        <w:rPr>
          <w:rFonts w:cs="TimesNewRoman"/>
          <w:szCs w:val="24"/>
          <w:lang w:val="pl-PL"/>
        </w:rPr>
        <w:t xml:space="preserve">ść </w:t>
      </w:r>
      <w:r w:rsidRPr="00AD63FF">
        <w:rPr>
          <w:szCs w:val="24"/>
          <w:lang w:val="pl-PL"/>
        </w:rPr>
        <w:t>uwzgl</w:t>
      </w:r>
      <w:r w:rsidRPr="00AD63FF">
        <w:rPr>
          <w:rFonts w:cs="TimesNewRoman"/>
          <w:szCs w:val="24"/>
          <w:lang w:val="pl-PL"/>
        </w:rPr>
        <w:t>ę</w:t>
      </w:r>
      <w:r w:rsidRPr="00AD63FF">
        <w:rPr>
          <w:szCs w:val="24"/>
          <w:lang w:val="pl-PL"/>
        </w:rPr>
        <w:t>dniania cen biletów przewo</w:t>
      </w:r>
      <w:r w:rsidRPr="00AD63FF">
        <w:rPr>
          <w:rFonts w:cs="TimesNewRoman"/>
          <w:szCs w:val="24"/>
          <w:lang w:val="pl-PL"/>
        </w:rPr>
        <w:t>ź</w:t>
      </w:r>
      <w:r w:rsidRPr="00AD63FF">
        <w:rPr>
          <w:szCs w:val="24"/>
          <w:lang w:val="pl-PL"/>
        </w:rPr>
        <w:t>ników innych ni</w:t>
      </w:r>
      <w:r w:rsidRPr="00AD63FF">
        <w:rPr>
          <w:rFonts w:cs="TimesNewRoman"/>
          <w:szCs w:val="24"/>
          <w:lang w:val="pl-PL"/>
        </w:rPr>
        <w:t xml:space="preserve">ż </w:t>
      </w:r>
      <w:r w:rsidRPr="00AD63FF">
        <w:rPr>
          <w:szCs w:val="24"/>
          <w:lang w:val="pl-PL"/>
        </w:rPr>
        <w:t xml:space="preserve">PKS lub PKP (np. prywatnych) w sytuacji, gdy koszt </w:t>
      </w:r>
      <w:r w:rsidRPr="00AD63FF">
        <w:rPr>
          <w:rFonts w:cs="TimesNewRoman"/>
          <w:szCs w:val="24"/>
          <w:lang w:val="pl-PL"/>
        </w:rPr>
        <w:t>ś</w:t>
      </w:r>
      <w:r w:rsidRPr="00AD63FF">
        <w:rPr>
          <w:szCs w:val="24"/>
          <w:lang w:val="pl-PL"/>
        </w:rPr>
        <w:t>wiadczonych przez nich usług jest porównywalny do cen przewo</w:t>
      </w:r>
      <w:r w:rsidRPr="00AD63FF">
        <w:rPr>
          <w:rFonts w:cs="TimesNewRoman"/>
          <w:szCs w:val="24"/>
          <w:lang w:val="pl-PL"/>
        </w:rPr>
        <w:t>ź</w:t>
      </w:r>
      <w:r w:rsidRPr="00AD63FF">
        <w:rPr>
          <w:szCs w:val="24"/>
          <w:lang w:val="pl-PL"/>
        </w:rPr>
        <w:t>ników pa</w:t>
      </w:r>
      <w:r w:rsidRPr="00AD63FF">
        <w:rPr>
          <w:rFonts w:cs="TimesNewRoman"/>
          <w:szCs w:val="24"/>
          <w:lang w:val="pl-PL"/>
        </w:rPr>
        <w:t>ń</w:t>
      </w:r>
      <w:r w:rsidRPr="00AD63FF">
        <w:rPr>
          <w:szCs w:val="24"/>
          <w:lang w:val="pl-PL"/>
        </w:rPr>
        <w:t>stwowych lub, je</w:t>
      </w:r>
      <w:r w:rsidRPr="00AD63FF">
        <w:rPr>
          <w:rFonts w:cs="TimesNewRoman"/>
          <w:szCs w:val="24"/>
          <w:lang w:val="pl-PL"/>
        </w:rPr>
        <w:t>ś</w:t>
      </w:r>
      <w:r w:rsidRPr="00AD63FF">
        <w:rPr>
          <w:szCs w:val="24"/>
          <w:lang w:val="pl-PL"/>
        </w:rPr>
        <w:t>li jest to jedyny przewo</w:t>
      </w:r>
      <w:r w:rsidRPr="00AD63FF">
        <w:rPr>
          <w:rFonts w:cs="TimesNewRoman"/>
          <w:szCs w:val="24"/>
          <w:lang w:val="pl-PL"/>
        </w:rPr>
        <w:t>ź</w:t>
      </w:r>
      <w:r w:rsidRPr="00AD63FF">
        <w:rPr>
          <w:szCs w:val="24"/>
          <w:lang w:val="pl-PL"/>
        </w:rPr>
        <w:t>nik na danej trasie lub oferuje dogodniejszy dla uczestnika ze wzgl</w:t>
      </w:r>
      <w:r w:rsidRPr="00AD63FF">
        <w:rPr>
          <w:rFonts w:cs="TimesNewRoman"/>
          <w:szCs w:val="24"/>
          <w:lang w:val="pl-PL"/>
        </w:rPr>
        <w:t>ę</w:t>
      </w:r>
      <w:r w:rsidRPr="00AD63FF">
        <w:rPr>
          <w:szCs w:val="24"/>
          <w:lang w:val="pl-PL"/>
        </w:rPr>
        <w:t>du na godziny udziału w formie wsparcia rozkład jazdy. Wydatki poniesione przez uczestnika projektu zwi</w:t>
      </w:r>
      <w:r w:rsidRPr="00AD63FF">
        <w:rPr>
          <w:rFonts w:cs="TimesNewRoman"/>
          <w:szCs w:val="24"/>
          <w:lang w:val="pl-PL"/>
        </w:rPr>
        <w:t>ą</w:t>
      </w:r>
      <w:r w:rsidRPr="00AD63FF">
        <w:rPr>
          <w:szCs w:val="24"/>
          <w:lang w:val="pl-PL"/>
        </w:rPr>
        <w:t>zane z dojazdem własnym samochodem s</w:t>
      </w:r>
      <w:r w:rsidRPr="00AD63FF">
        <w:rPr>
          <w:rFonts w:cs="TimesNewRoman"/>
          <w:szCs w:val="24"/>
          <w:lang w:val="pl-PL"/>
        </w:rPr>
        <w:t xml:space="preserve">ą </w:t>
      </w:r>
      <w:r w:rsidR="00C5426C">
        <w:rPr>
          <w:szCs w:val="24"/>
          <w:lang w:val="pl-PL"/>
        </w:rPr>
        <w:t>kwalifikowa</w:t>
      </w:r>
      <w:r w:rsidRPr="00AD63FF">
        <w:rPr>
          <w:szCs w:val="24"/>
          <w:lang w:val="pl-PL"/>
        </w:rPr>
        <w:t>ne do wysoko</w:t>
      </w:r>
      <w:r w:rsidRPr="00AD63FF">
        <w:rPr>
          <w:rFonts w:cs="TimesNewRoman"/>
          <w:szCs w:val="24"/>
          <w:lang w:val="pl-PL"/>
        </w:rPr>
        <w:t>ś</w:t>
      </w:r>
      <w:r w:rsidRPr="00AD63FF">
        <w:rPr>
          <w:szCs w:val="24"/>
          <w:lang w:val="pl-PL"/>
        </w:rPr>
        <w:t>ci ceny biletu transportu publicznego na danej trasie (je</w:t>
      </w:r>
      <w:r w:rsidRPr="00AD63FF">
        <w:rPr>
          <w:rFonts w:cs="TimesNewRoman"/>
          <w:szCs w:val="24"/>
          <w:lang w:val="pl-PL"/>
        </w:rPr>
        <w:t>ż</w:t>
      </w:r>
      <w:r w:rsidRPr="00AD63FF">
        <w:rPr>
          <w:szCs w:val="24"/>
          <w:lang w:val="pl-PL"/>
        </w:rPr>
        <w:t>eli uczestnik poniósł koszty w wysoko</w:t>
      </w:r>
      <w:r w:rsidRPr="00AD63FF">
        <w:rPr>
          <w:rFonts w:cs="TimesNewRoman"/>
          <w:szCs w:val="24"/>
          <w:lang w:val="pl-PL"/>
        </w:rPr>
        <w:t>ś</w:t>
      </w:r>
      <w:r w:rsidRPr="00AD63FF">
        <w:rPr>
          <w:szCs w:val="24"/>
          <w:lang w:val="pl-PL"/>
        </w:rPr>
        <w:t>ci równej lub wy</w:t>
      </w:r>
      <w:r w:rsidRPr="00AD63FF">
        <w:rPr>
          <w:rFonts w:cs="TimesNewRoman"/>
          <w:szCs w:val="24"/>
          <w:lang w:val="pl-PL"/>
        </w:rPr>
        <w:t>ż</w:t>
      </w:r>
      <w:r w:rsidRPr="00AD63FF">
        <w:rPr>
          <w:szCs w:val="24"/>
          <w:lang w:val="pl-PL"/>
        </w:rPr>
        <w:t>szej ni</w:t>
      </w:r>
      <w:r w:rsidRPr="00AD63FF">
        <w:rPr>
          <w:rFonts w:cs="TimesNewRoman"/>
          <w:szCs w:val="24"/>
          <w:lang w:val="pl-PL"/>
        </w:rPr>
        <w:t xml:space="preserve">ż </w:t>
      </w:r>
      <w:r w:rsidRPr="00AD63FF">
        <w:rPr>
          <w:szCs w:val="24"/>
          <w:lang w:val="pl-PL"/>
        </w:rPr>
        <w:t>cena biletu), po przedstawieniu przez uczestnika projektu stosownego o</w:t>
      </w:r>
      <w:r w:rsidRPr="00AD63FF">
        <w:rPr>
          <w:rFonts w:cs="TimesNewRoman"/>
          <w:szCs w:val="24"/>
          <w:lang w:val="pl-PL"/>
        </w:rPr>
        <w:t>ś</w:t>
      </w:r>
      <w:r w:rsidRPr="00AD63FF">
        <w:rPr>
          <w:szCs w:val="24"/>
          <w:lang w:val="pl-PL"/>
        </w:rPr>
        <w:t>wiadczenia. Natomiast, je</w:t>
      </w:r>
      <w:r w:rsidRPr="00AD63FF">
        <w:rPr>
          <w:rFonts w:cs="TimesNewRoman"/>
          <w:szCs w:val="24"/>
          <w:lang w:val="pl-PL"/>
        </w:rPr>
        <w:t>ś</w:t>
      </w:r>
      <w:r w:rsidRPr="00AD63FF">
        <w:rPr>
          <w:szCs w:val="24"/>
          <w:lang w:val="pl-PL"/>
        </w:rPr>
        <w:t>li uczestnik udokumentuje poniesienie kosztów w kwocie ni</w:t>
      </w:r>
      <w:r w:rsidRPr="00AD63FF">
        <w:rPr>
          <w:rFonts w:cs="TimesNewRoman"/>
          <w:szCs w:val="24"/>
          <w:lang w:val="pl-PL"/>
        </w:rPr>
        <w:t>ż</w:t>
      </w:r>
      <w:r w:rsidRPr="00AD63FF">
        <w:rPr>
          <w:szCs w:val="24"/>
          <w:lang w:val="pl-PL"/>
        </w:rPr>
        <w:t>szej od ceny biletu, zwrot nast</w:t>
      </w:r>
      <w:r w:rsidRPr="00AD63FF">
        <w:rPr>
          <w:rFonts w:cs="TimesNewRoman"/>
          <w:szCs w:val="24"/>
          <w:lang w:val="pl-PL"/>
        </w:rPr>
        <w:t>ą</w:t>
      </w:r>
      <w:r w:rsidRPr="00AD63FF">
        <w:rPr>
          <w:szCs w:val="24"/>
          <w:lang w:val="pl-PL"/>
        </w:rPr>
        <w:t>pi do wysoko</w:t>
      </w:r>
      <w:r w:rsidRPr="00AD63FF">
        <w:rPr>
          <w:rFonts w:cs="TimesNewRoman"/>
          <w:szCs w:val="24"/>
          <w:lang w:val="pl-PL"/>
        </w:rPr>
        <w:t>ś</w:t>
      </w:r>
      <w:r w:rsidRPr="00AD63FF">
        <w:rPr>
          <w:szCs w:val="24"/>
          <w:lang w:val="pl-PL"/>
        </w:rPr>
        <w:t>ci faktycznie poniesionych kosztów. W o</w:t>
      </w:r>
      <w:r w:rsidRPr="00AD63FF">
        <w:rPr>
          <w:rFonts w:cs="TimesNewRoman"/>
          <w:szCs w:val="24"/>
          <w:lang w:val="pl-PL"/>
        </w:rPr>
        <w:t>ś</w:t>
      </w:r>
      <w:r w:rsidRPr="00AD63FF">
        <w:rPr>
          <w:szCs w:val="24"/>
          <w:lang w:val="pl-PL"/>
        </w:rPr>
        <w:t>wiadczeniu powinna znale</w:t>
      </w:r>
      <w:r w:rsidRPr="00AD63FF">
        <w:rPr>
          <w:rFonts w:cs="TimesNewRoman"/>
          <w:szCs w:val="24"/>
          <w:lang w:val="pl-PL"/>
        </w:rPr>
        <w:t xml:space="preserve">źć </w:t>
      </w:r>
      <w:r w:rsidRPr="00AD63FF">
        <w:rPr>
          <w:szCs w:val="24"/>
          <w:lang w:val="pl-PL"/>
        </w:rPr>
        <w:t>si</w:t>
      </w:r>
      <w:r w:rsidRPr="00AD63FF">
        <w:rPr>
          <w:rFonts w:cs="TimesNewRoman"/>
          <w:szCs w:val="24"/>
          <w:lang w:val="pl-PL"/>
        </w:rPr>
        <w:t xml:space="preserve">ę </w:t>
      </w:r>
      <w:r w:rsidRPr="00AD63FF">
        <w:rPr>
          <w:szCs w:val="24"/>
          <w:lang w:val="pl-PL"/>
        </w:rPr>
        <w:t>równie</w:t>
      </w:r>
      <w:r w:rsidRPr="00AD63FF">
        <w:rPr>
          <w:rFonts w:cs="TimesNewRoman"/>
          <w:szCs w:val="24"/>
          <w:lang w:val="pl-PL"/>
        </w:rPr>
        <w:t xml:space="preserve">ż </w:t>
      </w:r>
      <w:r w:rsidRPr="00AD63FF">
        <w:rPr>
          <w:szCs w:val="24"/>
          <w:lang w:val="pl-PL"/>
        </w:rPr>
        <w:t>informacja dotycz</w:t>
      </w:r>
      <w:r w:rsidRPr="00AD63FF">
        <w:rPr>
          <w:rFonts w:cs="TimesNewRoman"/>
          <w:szCs w:val="24"/>
          <w:lang w:val="pl-PL"/>
        </w:rPr>
        <w:t>ą</w:t>
      </w:r>
      <w:r w:rsidRPr="00AD63FF">
        <w:rPr>
          <w:szCs w:val="24"/>
          <w:lang w:val="pl-PL"/>
        </w:rPr>
        <w:t>ca trasy, na jakiej odbywa si</w:t>
      </w:r>
      <w:r w:rsidRPr="00AD63FF">
        <w:rPr>
          <w:rFonts w:cs="TimesNewRoman"/>
          <w:szCs w:val="24"/>
          <w:lang w:val="pl-PL"/>
        </w:rPr>
        <w:t xml:space="preserve">ę </w:t>
      </w:r>
      <w:r w:rsidRPr="00AD63FF">
        <w:rPr>
          <w:szCs w:val="24"/>
          <w:lang w:val="pl-PL"/>
        </w:rPr>
        <w:t>przejazd, odległo</w:t>
      </w:r>
      <w:r w:rsidRPr="00AD63FF">
        <w:rPr>
          <w:rFonts w:cs="TimesNewRoman"/>
          <w:szCs w:val="24"/>
          <w:lang w:val="pl-PL"/>
        </w:rPr>
        <w:t>ś</w:t>
      </w:r>
      <w:r w:rsidRPr="00AD63FF">
        <w:rPr>
          <w:szCs w:val="24"/>
          <w:lang w:val="pl-PL"/>
        </w:rPr>
        <w:t>ci i poniesionych kosztów, marki/modelu samochodu oraz numeru rejestracyjnego samochodu. Dodatkowo do o</w:t>
      </w:r>
      <w:r w:rsidRPr="00AD63FF">
        <w:rPr>
          <w:rFonts w:cs="TimesNewRoman"/>
          <w:szCs w:val="24"/>
          <w:lang w:val="pl-PL"/>
        </w:rPr>
        <w:t>ś</w:t>
      </w:r>
      <w:r w:rsidRPr="00AD63FF">
        <w:rPr>
          <w:szCs w:val="24"/>
          <w:lang w:val="pl-PL"/>
        </w:rPr>
        <w:t>wiadczenia nale</w:t>
      </w:r>
      <w:r w:rsidRPr="00AD63FF">
        <w:rPr>
          <w:rFonts w:cs="TimesNewRoman"/>
          <w:szCs w:val="24"/>
          <w:lang w:val="pl-PL"/>
        </w:rPr>
        <w:t>ż</w:t>
      </w:r>
      <w:r w:rsidRPr="00AD63FF">
        <w:rPr>
          <w:szCs w:val="24"/>
          <w:lang w:val="pl-PL"/>
        </w:rPr>
        <w:t>y zał</w:t>
      </w:r>
      <w:r w:rsidRPr="00AD63FF">
        <w:rPr>
          <w:rFonts w:cs="TimesNewRoman"/>
          <w:szCs w:val="24"/>
          <w:lang w:val="pl-PL"/>
        </w:rPr>
        <w:t>ą</w:t>
      </w:r>
      <w:r w:rsidRPr="00AD63FF">
        <w:rPr>
          <w:szCs w:val="24"/>
          <w:lang w:val="pl-PL"/>
        </w:rPr>
        <w:t>czy</w:t>
      </w:r>
      <w:r w:rsidRPr="00AD63FF">
        <w:rPr>
          <w:rFonts w:cs="TimesNewRoman"/>
          <w:szCs w:val="24"/>
          <w:lang w:val="pl-PL"/>
        </w:rPr>
        <w:t xml:space="preserve">ć </w:t>
      </w:r>
      <w:r w:rsidRPr="00AD63FF">
        <w:rPr>
          <w:szCs w:val="24"/>
          <w:lang w:val="pl-PL"/>
        </w:rPr>
        <w:t>potwierdzenie ceny biletu na danej trasie, wystawione przez przewo</w:t>
      </w:r>
      <w:r w:rsidRPr="00AD63FF">
        <w:rPr>
          <w:rFonts w:cs="TimesNewRoman"/>
          <w:szCs w:val="24"/>
          <w:lang w:val="pl-PL"/>
        </w:rPr>
        <w:t>ź</w:t>
      </w:r>
      <w:r w:rsidRPr="00AD63FF">
        <w:rPr>
          <w:szCs w:val="24"/>
          <w:lang w:val="pl-PL"/>
        </w:rPr>
        <w:t>nika. Jednocze</w:t>
      </w:r>
      <w:r w:rsidRPr="00AD63FF">
        <w:rPr>
          <w:rFonts w:cs="TimesNewRoman"/>
          <w:szCs w:val="24"/>
          <w:lang w:val="pl-PL"/>
        </w:rPr>
        <w:t>ś</w:t>
      </w:r>
      <w:r w:rsidRPr="00AD63FF">
        <w:rPr>
          <w:szCs w:val="24"/>
          <w:lang w:val="pl-PL"/>
        </w:rPr>
        <w:t>nie nie ma konieczno</w:t>
      </w:r>
      <w:r w:rsidRPr="00AD63FF">
        <w:rPr>
          <w:rFonts w:cs="TimesNewRoman"/>
          <w:szCs w:val="24"/>
          <w:lang w:val="pl-PL"/>
        </w:rPr>
        <w:t>ś</w:t>
      </w:r>
      <w:r w:rsidRPr="00AD63FF">
        <w:rPr>
          <w:szCs w:val="24"/>
          <w:lang w:val="pl-PL"/>
        </w:rPr>
        <w:t>ci zał</w:t>
      </w:r>
      <w:r w:rsidRPr="00AD63FF">
        <w:rPr>
          <w:rFonts w:cs="TimesNewRoman"/>
          <w:szCs w:val="24"/>
          <w:lang w:val="pl-PL"/>
        </w:rPr>
        <w:t>ą</w:t>
      </w:r>
      <w:r w:rsidRPr="00AD63FF">
        <w:rPr>
          <w:szCs w:val="24"/>
          <w:lang w:val="pl-PL"/>
        </w:rPr>
        <w:t>czania kserokopii dowodu rejestracyjnego, natomiast oryginał tego dokumentu nale</w:t>
      </w:r>
      <w:r w:rsidRPr="00AD63FF">
        <w:rPr>
          <w:rFonts w:cs="TimesNewRoman"/>
          <w:szCs w:val="24"/>
          <w:lang w:val="pl-PL"/>
        </w:rPr>
        <w:t>ż</w:t>
      </w:r>
      <w:r w:rsidRPr="00AD63FF">
        <w:rPr>
          <w:szCs w:val="24"/>
          <w:lang w:val="pl-PL"/>
        </w:rPr>
        <w:t>y przedstawi</w:t>
      </w:r>
      <w:r w:rsidRPr="00AD63FF">
        <w:rPr>
          <w:rFonts w:cs="TimesNewRoman"/>
          <w:szCs w:val="24"/>
          <w:lang w:val="pl-PL"/>
        </w:rPr>
        <w:t xml:space="preserve">ć </w:t>
      </w:r>
      <w:r w:rsidRPr="00AD63FF">
        <w:rPr>
          <w:szCs w:val="24"/>
          <w:lang w:val="pl-PL"/>
        </w:rPr>
        <w:t>do wgl</w:t>
      </w:r>
      <w:r w:rsidRPr="00AD63FF">
        <w:rPr>
          <w:rFonts w:cs="TimesNewRoman"/>
          <w:szCs w:val="24"/>
          <w:lang w:val="pl-PL"/>
        </w:rPr>
        <w:t>ą</w:t>
      </w:r>
      <w:r w:rsidRPr="00AD63FF">
        <w:rPr>
          <w:szCs w:val="24"/>
          <w:lang w:val="pl-PL"/>
        </w:rPr>
        <w:t>du osobie przyjmuj</w:t>
      </w:r>
      <w:r w:rsidRPr="00AD63FF">
        <w:rPr>
          <w:rFonts w:cs="TimesNewRoman"/>
          <w:szCs w:val="24"/>
          <w:lang w:val="pl-PL"/>
        </w:rPr>
        <w:t>ą</w:t>
      </w:r>
      <w:r w:rsidRPr="00AD63FF">
        <w:rPr>
          <w:szCs w:val="24"/>
          <w:lang w:val="pl-PL"/>
        </w:rPr>
        <w:t>cej o</w:t>
      </w:r>
      <w:r w:rsidRPr="00AD63FF">
        <w:rPr>
          <w:rFonts w:cs="TimesNewRoman"/>
          <w:szCs w:val="24"/>
          <w:lang w:val="pl-PL"/>
        </w:rPr>
        <w:t>ś</w:t>
      </w:r>
      <w:r w:rsidRPr="00AD63FF">
        <w:rPr>
          <w:szCs w:val="24"/>
          <w:lang w:val="pl-PL"/>
        </w:rPr>
        <w:t>wiadczenie celem potwierdzenia danych zawartych w o</w:t>
      </w:r>
      <w:r w:rsidRPr="00AD63FF">
        <w:rPr>
          <w:rFonts w:cs="TimesNewRoman"/>
          <w:szCs w:val="24"/>
          <w:lang w:val="pl-PL"/>
        </w:rPr>
        <w:t>ś</w:t>
      </w:r>
      <w:r w:rsidRPr="00AD63FF">
        <w:rPr>
          <w:szCs w:val="24"/>
          <w:lang w:val="pl-PL"/>
        </w:rPr>
        <w:t xml:space="preserve">wiadczeniu. Ponadto uczestnik projektu, który na </w:t>
      </w:r>
      <w:r w:rsidR="00C5426C">
        <w:rPr>
          <w:szCs w:val="24"/>
          <w:lang w:val="pl-PL"/>
        </w:rPr>
        <w:lastRenderedPageBreak/>
        <w:t>indywidualne sesje z doradcą zawodowym</w:t>
      </w:r>
      <w:r w:rsidRPr="00AD63FF">
        <w:rPr>
          <w:szCs w:val="24"/>
          <w:lang w:val="pl-PL"/>
        </w:rPr>
        <w:t xml:space="preserve"> doje</w:t>
      </w:r>
      <w:r w:rsidRPr="00AD63FF">
        <w:rPr>
          <w:rFonts w:cs="TimesNewRoman"/>
          <w:szCs w:val="24"/>
          <w:lang w:val="pl-PL"/>
        </w:rPr>
        <w:t>ż</w:t>
      </w:r>
      <w:r w:rsidRPr="00AD63FF">
        <w:rPr>
          <w:szCs w:val="24"/>
          <w:lang w:val="pl-PL"/>
        </w:rPr>
        <w:t>d</w:t>
      </w:r>
      <w:r w:rsidRPr="00AD63FF">
        <w:rPr>
          <w:rFonts w:cs="TimesNewRoman"/>
          <w:szCs w:val="24"/>
          <w:lang w:val="pl-PL"/>
        </w:rPr>
        <w:t>ż</w:t>
      </w:r>
      <w:r w:rsidRPr="00AD63FF">
        <w:rPr>
          <w:szCs w:val="24"/>
          <w:lang w:val="pl-PL"/>
        </w:rPr>
        <w:t>a samochodem, którego nie jest wła</w:t>
      </w:r>
      <w:r w:rsidRPr="00AD63FF">
        <w:rPr>
          <w:rFonts w:cs="TimesNewRoman"/>
          <w:szCs w:val="24"/>
          <w:lang w:val="pl-PL"/>
        </w:rPr>
        <w:t>ś</w:t>
      </w:r>
      <w:r w:rsidRPr="00AD63FF">
        <w:rPr>
          <w:szCs w:val="24"/>
          <w:lang w:val="pl-PL"/>
        </w:rPr>
        <w:t>cicielem, powinien posiada</w:t>
      </w:r>
      <w:r w:rsidRPr="00AD63FF">
        <w:rPr>
          <w:rFonts w:cs="TimesNewRoman"/>
          <w:szCs w:val="24"/>
          <w:lang w:val="pl-PL"/>
        </w:rPr>
        <w:t>ć</w:t>
      </w:r>
      <w:r w:rsidRPr="00AD63FF">
        <w:rPr>
          <w:szCs w:val="24"/>
          <w:lang w:val="pl-PL"/>
        </w:rPr>
        <w:t xml:space="preserve"> stosown</w:t>
      </w:r>
      <w:r w:rsidRPr="00AD63FF">
        <w:rPr>
          <w:rFonts w:cs="TimesNewRoman"/>
          <w:szCs w:val="24"/>
          <w:lang w:val="pl-PL"/>
        </w:rPr>
        <w:t xml:space="preserve">ą </w:t>
      </w:r>
      <w:r w:rsidRPr="00AD63FF">
        <w:rPr>
          <w:szCs w:val="24"/>
          <w:lang w:val="pl-PL"/>
        </w:rPr>
        <w:t>umow</w:t>
      </w:r>
      <w:r w:rsidRPr="00AD63FF">
        <w:rPr>
          <w:rFonts w:cs="TimesNewRoman"/>
          <w:szCs w:val="24"/>
          <w:lang w:val="pl-PL"/>
        </w:rPr>
        <w:t xml:space="preserve">ę </w:t>
      </w:r>
      <w:r w:rsidRPr="00AD63FF">
        <w:rPr>
          <w:szCs w:val="24"/>
          <w:lang w:val="pl-PL"/>
        </w:rPr>
        <w:t>u</w:t>
      </w:r>
      <w:r w:rsidRPr="00AD63FF">
        <w:rPr>
          <w:rFonts w:cs="TimesNewRoman"/>
          <w:szCs w:val="24"/>
          <w:lang w:val="pl-PL"/>
        </w:rPr>
        <w:t>ż</w:t>
      </w:r>
      <w:r w:rsidRPr="00AD63FF">
        <w:rPr>
          <w:szCs w:val="24"/>
          <w:lang w:val="pl-PL"/>
        </w:rPr>
        <w:t>yczenia samochodu (do wgl</w:t>
      </w:r>
      <w:r w:rsidRPr="00AD63FF">
        <w:rPr>
          <w:rFonts w:cs="TimesNewRoman"/>
          <w:szCs w:val="24"/>
          <w:lang w:val="pl-PL"/>
        </w:rPr>
        <w:t>ą</w:t>
      </w:r>
      <w:r w:rsidRPr="00AD63FF">
        <w:rPr>
          <w:szCs w:val="24"/>
          <w:lang w:val="pl-PL"/>
        </w:rPr>
        <w:t>du).</w:t>
      </w:r>
    </w:p>
    <w:p w:rsidR="009A1053" w:rsidRPr="00AD63FF" w:rsidRDefault="009A1053" w:rsidP="009A1053">
      <w:pPr>
        <w:numPr>
          <w:ilvl w:val="0"/>
          <w:numId w:val="20"/>
        </w:numPr>
        <w:spacing w:after="120" w:line="240" w:lineRule="auto"/>
        <w:ind w:left="426"/>
        <w:jc w:val="both"/>
        <w:rPr>
          <w:rFonts w:ascii="Cambria" w:hAnsi="Cambria"/>
          <w:szCs w:val="24"/>
          <w:lang w:val="pl-PL"/>
        </w:rPr>
      </w:pPr>
      <w:r w:rsidRPr="007C13EA">
        <w:rPr>
          <w:szCs w:val="24"/>
          <w:lang w:val="pl-PL"/>
        </w:rPr>
        <w:t>Zwrot kosztów dojazdu Uczestnikom Projektu jest dokonywany w zależności od posiadania przez Beneficjenta środków finansowych na koncie Projektu.</w:t>
      </w:r>
    </w:p>
    <w:p w:rsidR="009A1053" w:rsidRPr="00AD63FF" w:rsidRDefault="009A1053" w:rsidP="009A1053">
      <w:pPr>
        <w:numPr>
          <w:ilvl w:val="0"/>
          <w:numId w:val="20"/>
        </w:numPr>
        <w:spacing w:after="120" w:line="240" w:lineRule="auto"/>
        <w:ind w:left="426"/>
        <w:jc w:val="both"/>
        <w:rPr>
          <w:rFonts w:ascii="Cambria" w:hAnsi="Cambria"/>
          <w:szCs w:val="24"/>
          <w:lang w:val="pl-PL"/>
        </w:rPr>
      </w:pPr>
      <w:r w:rsidRPr="007C13EA">
        <w:rPr>
          <w:szCs w:val="24"/>
          <w:lang w:val="pl-PL"/>
        </w:rPr>
        <w:t>Uczestnicy Projektu zostaną ubezpieczeni na czas trwania wsparcia (ubezpieczenie NW).</w:t>
      </w:r>
    </w:p>
    <w:p w:rsidR="009A1053" w:rsidRPr="00AD63FF" w:rsidRDefault="009A1053" w:rsidP="009A1053">
      <w:pPr>
        <w:numPr>
          <w:ilvl w:val="0"/>
          <w:numId w:val="20"/>
        </w:numPr>
        <w:spacing w:after="120" w:line="240" w:lineRule="auto"/>
        <w:ind w:left="426"/>
        <w:jc w:val="both"/>
        <w:rPr>
          <w:rFonts w:ascii="Cambria" w:hAnsi="Cambria"/>
          <w:szCs w:val="24"/>
          <w:lang w:val="pl-PL"/>
        </w:rPr>
      </w:pPr>
      <w:r w:rsidRPr="007C13EA">
        <w:rPr>
          <w:szCs w:val="24"/>
          <w:lang w:val="pl-PL"/>
        </w:rPr>
        <w:t xml:space="preserve">Podczas szkoleń zawodowych Uczestnikom Projektu przysługiwać będzie stypendium szkoleniowe w wysokości </w:t>
      </w:r>
      <w:r w:rsidR="007B5B2D" w:rsidRPr="007B5B2D">
        <w:rPr>
          <w:szCs w:val="24"/>
          <w:lang w:val="pl-PL"/>
        </w:rPr>
        <w:t>6,59</w:t>
      </w:r>
      <w:r w:rsidRPr="007C13EA">
        <w:rPr>
          <w:szCs w:val="24"/>
          <w:lang w:val="pl-PL"/>
        </w:rPr>
        <w:t xml:space="preserve"> brutto z kosztami płatnika</w:t>
      </w:r>
      <w:r w:rsidR="007B5B2D">
        <w:rPr>
          <w:szCs w:val="24"/>
          <w:lang w:val="pl-PL"/>
        </w:rPr>
        <w:t xml:space="preserve"> (brutto brutto)</w:t>
      </w:r>
      <w:r w:rsidRPr="007C13EA">
        <w:rPr>
          <w:szCs w:val="24"/>
          <w:lang w:val="pl-PL"/>
        </w:rPr>
        <w:t xml:space="preserve"> za godzinę uczestnictwa w szkoleniu zawodowym. Do stypendiów szkoleniowych, które są przychodem otrzymujących go Uczestników Projektu, będą stosowane zasady obowiązujące do naliczania podatku i składek na ubezpieczenie społeczne od wynagrodzeń. Stypendium szkoleniowe nie przysługuje za godziny nieobecności na szkoleniu zawodowym. Zatem wysokość wypłacanego stypendium szkoleniowego jest uzależniona od liczby godzin szkolenia zawodowego, w którym Uczestnik Projektu uczestniczył</w:t>
      </w:r>
      <w:r>
        <w:rPr>
          <w:szCs w:val="24"/>
          <w:lang w:val="pl-PL"/>
        </w:rPr>
        <w:t>.</w:t>
      </w:r>
    </w:p>
    <w:p w:rsidR="009A1053" w:rsidRPr="00AD63FF" w:rsidRDefault="009A1053" w:rsidP="009A1053">
      <w:pPr>
        <w:numPr>
          <w:ilvl w:val="0"/>
          <w:numId w:val="20"/>
        </w:numPr>
        <w:spacing w:after="120" w:line="240" w:lineRule="auto"/>
        <w:ind w:left="426"/>
        <w:jc w:val="both"/>
        <w:rPr>
          <w:rFonts w:ascii="Cambria" w:hAnsi="Cambria"/>
          <w:szCs w:val="24"/>
          <w:lang w:val="pl-PL"/>
        </w:rPr>
      </w:pPr>
      <w:r w:rsidRPr="0074275B">
        <w:rPr>
          <w:szCs w:val="24"/>
          <w:lang w:val="pl-PL"/>
        </w:rPr>
        <w:t xml:space="preserve">Uczestnicy Projektu aby uzyskać zaświadczenie, przystąpić do egzaminu zewnętrznego są zobowiązani do uczestnictwa w co najmniej 80% zajęć w ramach każdej formy wsparcia przewidzianej dla danego Uczestnika Projektu. </w:t>
      </w:r>
    </w:p>
    <w:p w:rsidR="009A1053" w:rsidRPr="00AD63FF" w:rsidRDefault="009A1053" w:rsidP="009A1053">
      <w:pPr>
        <w:numPr>
          <w:ilvl w:val="0"/>
          <w:numId w:val="20"/>
        </w:numPr>
        <w:spacing w:after="120" w:line="240" w:lineRule="auto"/>
        <w:ind w:left="426"/>
        <w:jc w:val="both"/>
        <w:rPr>
          <w:rFonts w:ascii="Cambria" w:hAnsi="Cambria"/>
          <w:szCs w:val="24"/>
          <w:lang w:val="pl-PL"/>
        </w:rPr>
      </w:pPr>
      <w:r w:rsidRPr="007C13EA">
        <w:rPr>
          <w:szCs w:val="24"/>
          <w:lang w:val="pl-PL"/>
        </w:rPr>
        <w:t>Beneficjent dopuszcza usprawiedliwienie nieobecności Uczestnika Projektu na zajęciach spowodowane chorobą lub ważnymi sytuacjami losowymi. Usprawiedliwienie jest dokonywane na podstawie przedstawionego zwolnienia lekarskiego lub innych dokumentów usprawiedliwiających jego nieobecn</w:t>
      </w:r>
      <w:r>
        <w:rPr>
          <w:szCs w:val="24"/>
          <w:lang w:val="pl-PL"/>
        </w:rPr>
        <w:t>ość ponad poziom określony w § 8 pkt. 10</w:t>
      </w:r>
      <w:r w:rsidRPr="007C13EA">
        <w:rPr>
          <w:szCs w:val="24"/>
          <w:lang w:val="pl-PL"/>
        </w:rPr>
        <w:t>.</w:t>
      </w:r>
    </w:p>
    <w:p w:rsidR="009A1053" w:rsidRPr="00AD63FF" w:rsidRDefault="009A1053" w:rsidP="009A1053">
      <w:pPr>
        <w:numPr>
          <w:ilvl w:val="0"/>
          <w:numId w:val="20"/>
        </w:numPr>
        <w:spacing w:after="120" w:line="240" w:lineRule="auto"/>
        <w:ind w:left="426"/>
        <w:jc w:val="both"/>
        <w:rPr>
          <w:rFonts w:ascii="Cambria" w:hAnsi="Cambria"/>
          <w:szCs w:val="24"/>
          <w:lang w:val="pl-PL"/>
        </w:rPr>
      </w:pPr>
      <w:r w:rsidRPr="007C13EA">
        <w:rPr>
          <w:szCs w:val="24"/>
          <w:lang w:val="pl-PL"/>
        </w:rPr>
        <w:t>W przypadku przekroczenia dozwolonego limitu nieobecności, oprócz pisemnego usprawiedliwienia swojej nieobecności, Uczestnik Projektu zobowiązany jest do uzyskania zgody Koordynatora Projektu na kontynuację uczestnictwa w Projekcie.</w:t>
      </w:r>
    </w:p>
    <w:p w:rsidR="009A1053" w:rsidRPr="00AD63FF" w:rsidRDefault="009A1053" w:rsidP="009A1053">
      <w:pPr>
        <w:numPr>
          <w:ilvl w:val="0"/>
          <w:numId w:val="20"/>
        </w:numPr>
        <w:spacing w:after="120" w:line="240" w:lineRule="auto"/>
        <w:ind w:left="426"/>
        <w:jc w:val="both"/>
        <w:rPr>
          <w:rFonts w:ascii="Cambria" w:hAnsi="Cambria"/>
          <w:szCs w:val="24"/>
          <w:lang w:val="pl-PL"/>
        </w:rPr>
      </w:pPr>
      <w:r w:rsidRPr="007C13EA">
        <w:rPr>
          <w:szCs w:val="24"/>
          <w:lang w:val="pl-PL"/>
        </w:rPr>
        <w:t>Uczestnik projektu zostaje skreślony z listy uczestników Projektu w przypadku:</w:t>
      </w:r>
    </w:p>
    <w:p w:rsidR="009A1053" w:rsidRDefault="009A1053" w:rsidP="009A1053">
      <w:pPr>
        <w:numPr>
          <w:ilvl w:val="1"/>
          <w:numId w:val="25"/>
        </w:numPr>
        <w:spacing w:after="120" w:line="240" w:lineRule="auto"/>
        <w:ind w:left="426"/>
        <w:jc w:val="both"/>
        <w:rPr>
          <w:szCs w:val="24"/>
          <w:lang w:val="pl-PL"/>
        </w:rPr>
      </w:pPr>
      <w:r>
        <w:rPr>
          <w:szCs w:val="24"/>
          <w:lang w:val="pl-PL"/>
        </w:rPr>
        <w:t>przekroczenia dozwolonego limitu nieobecności, nieusprawiedliwienia oraz nie uzyskania zgody Koordynatora Projektu na kontynuację uczestnictwa w Projekcie,</w:t>
      </w:r>
    </w:p>
    <w:p w:rsidR="009A1053" w:rsidRDefault="009A1053" w:rsidP="009A1053">
      <w:pPr>
        <w:numPr>
          <w:ilvl w:val="1"/>
          <w:numId w:val="25"/>
        </w:numPr>
        <w:spacing w:after="120" w:line="240" w:lineRule="auto"/>
        <w:ind w:left="426"/>
        <w:jc w:val="both"/>
        <w:rPr>
          <w:szCs w:val="24"/>
          <w:lang w:val="pl-PL"/>
        </w:rPr>
      </w:pPr>
      <w:r>
        <w:rPr>
          <w:szCs w:val="24"/>
          <w:lang w:val="pl-PL"/>
        </w:rPr>
        <w:t>złożenia pisemnej rezygnacji z uczestnictwa z Projektu.</w:t>
      </w:r>
    </w:p>
    <w:p w:rsidR="009A1053" w:rsidRPr="007C13EA" w:rsidRDefault="009A1053" w:rsidP="009A1053">
      <w:pPr>
        <w:numPr>
          <w:ilvl w:val="0"/>
          <w:numId w:val="20"/>
        </w:numPr>
        <w:spacing w:after="120" w:line="240" w:lineRule="auto"/>
        <w:ind w:left="426"/>
        <w:jc w:val="both"/>
        <w:rPr>
          <w:szCs w:val="24"/>
          <w:lang w:val="pl-PL"/>
        </w:rPr>
      </w:pPr>
      <w:r w:rsidRPr="007C13EA">
        <w:rPr>
          <w:szCs w:val="24"/>
          <w:lang w:val="pl-PL"/>
        </w:rPr>
        <w:t>Uczestnik Projektu zarejestrowany w PUP w Chełmnie jako osoba bezrobotna, zobowiązana jest powiadomić PUP o udziale w szkoleniu zawodowym realizowanym w ramach Projektu, w terminie 7 dni przed rozpoczęciem szkolenia zawodowego.</w:t>
      </w:r>
    </w:p>
    <w:p w:rsidR="009A1053" w:rsidRDefault="009A1053" w:rsidP="009A1053">
      <w:pPr>
        <w:numPr>
          <w:ilvl w:val="0"/>
          <w:numId w:val="20"/>
        </w:numPr>
        <w:spacing w:after="120" w:line="240" w:lineRule="auto"/>
        <w:ind w:left="426"/>
        <w:jc w:val="both"/>
        <w:rPr>
          <w:szCs w:val="24"/>
          <w:lang w:val="pl-PL"/>
        </w:rPr>
      </w:pPr>
      <w:r w:rsidRPr="000E356A">
        <w:rPr>
          <w:szCs w:val="24"/>
          <w:lang w:val="pl-PL"/>
        </w:rPr>
        <w:t>100% Uczestników Projektu zostanie skierowanych</w:t>
      </w:r>
      <w:r w:rsidR="007B5B2D">
        <w:rPr>
          <w:szCs w:val="24"/>
          <w:lang w:val="pl-PL"/>
        </w:rPr>
        <w:t xml:space="preserve"> </w:t>
      </w:r>
      <w:r w:rsidRPr="000E356A">
        <w:rPr>
          <w:szCs w:val="24"/>
          <w:lang w:val="pl-PL"/>
        </w:rPr>
        <w:t xml:space="preserve">na </w:t>
      </w:r>
      <w:r w:rsidRPr="00065D78">
        <w:rPr>
          <w:szCs w:val="24"/>
          <w:lang w:val="pl-PL"/>
        </w:rPr>
        <w:t>nie dłuższe niż</w:t>
      </w:r>
      <w:r>
        <w:rPr>
          <w:szCs w:val="24"/>
          <w:lang w:val="pl-PL"/>
        </w:rPr>
        <w:t xml:space="preserve"> </w:t>
      </w:r>
      <w:r w:rsidRPr="000E356A">
        <w:rPr>
          <w:szCs w:val="24"/>
          <w:lang w:val="pl-PL"/>
        </w:rPr>
        <w:t xml:space="preserve">6 – miesięczne staże. Uczestnikom Projektu uczestniczącym w stażach zawodowych przysługuje stypendium stażowe. Wysokość stypendium wynosić będzie </w:t>
      </w:r>
      <w:r w:rsidRPr="007B5B2D">
        <w:rPr>
          <w:szCs w:val="24"/>
          <w:lang w:val="pl-PL"/>
        </w:rPr>
        <w:t>1680,00</w:t>
      </w:r>
      <w:r>
        <w:rPr>
          <w:szCs w:val="24"/>
          <w:lang w:val="pl-PL"/>
        </w:rPr>
        <w:t xml:space="preserve"> </w:t>
      </w:r>
      <w:r w:rsidRPr="000E356A">
        <w:rPr>
          <w:szCs w:val="24"/>
          <w:lang w:val="pl-PL"/>
        </w:rPr>
        <w:t xml:space="preserve">zł brutto brutto/1 osobę/1 m-c. </w:t>
      </w:r>
    </w:p>
    <w:p w:rsidR="00C5426C" w:rsidRDefault="009A1053" w:rsidP="009A1053">
      <w:pPr>
        <w:numPr>
          <w:ilvl w:val="0"/>
          <w:numId w:val="20"/>
        </w:numPr>
        <w:spacing w:after="120" w:line="240" w:lineRule="auto"/>
        <w:ind w:left="426"/>
        <w:jc w:val="both"/>
        <w:rPr>
          <w:szCs w:val="24"/>
          <w:lang w:val="pl-PL"/>
        </w:rPr>
      </w:pPr>
      <w:r w:rsidRPr="000E356A">
        <w:rPr>
          <w:szCs w:val="24"/>
          <w:lang w:val="pl-PL"/>
        </w:rPr>
        <w:t xml:space="preserve">Na czas odbywania stażu przez uczestnika projektu zostanie podpisana umowa trójstronna pomiędzy Uczestnikiem Projektu, Beneficjentem i pracodawcą przyjmującym na staż., określająca m.in. zakres praw i obowiązków Uczestnika Projektu na stażu. </w:t>
      </w:r>
    </w:p>
    <w:p w:rsidR="009A1053" w:rsidRPr="000E356A" w:rsidRDefault="00C5426C" w:rsidP="00C5426C">
      <w:pPr>
        <w:spacing w:line="240" w:lineRule="auto"/>
        <w:rPr>
          <w:szCs w:val="24"/>
          <w:lang w:val="pl-PL"/>
        </w:rPr>
      </w:pPr>
      <w:r>
        <w:rPr>
          <w:szCs w:val="24"/>
          <w:lang w:val="pl-PL"/>
        </w:rPr>
        <w:br w:type="page"/>
      </w:r>
    </w:p>
    <w:p w:rsidR="009A1053" w:rsidRPr="0010267B" w:rsidRDefault="009A1053" w:rsidP="009A1053">
      <w:pPr>
        <w:spacing w:after="120" w:line="240" w:lineRule="auto"/>
        <w:ind w:left="708"/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lastRenderedPageBreak/>
        <w:t>§ 9</w:t>
      </w:r>
    </w:p>
    <w:p w:rsidR="009A1053" w:rsidRPr="0010267B" w:rsidRDefault="009A1053" w:rsidP="009A1053">
      <w:pPr>
        <w:spacing w:after="120" w:line="240" w:lineRule="auto"/>
        <w:ind w:left="708"/>
        <w:jc w:val="center"/>
        <w:rPr>
          <w:b/>
          <w:szCs w:val="24"/>
          <w:lang w:val="pl-PL"/>
        </w:rPr>
      </w:pPr>
      <w:r w:rsidRPr="0010267B">
        <w:rPr>
          <w:b/>
          <w:szCs w:val="24"/>
          <w:lang w:val="pl-PL"/>
        </w:rPr>
        <w:t>Obowiązki Uczestnika Projektu</w:t>
      </w:r>
    </w:p>
    <w:p w:rsidR="009A1053" w:rsidRDefault="009A1053" w:rsidP="009A1053">
      <w:pPr>
        <w:spacing w:after="120" w:line="240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>Uczestnicy Projektu zobowiązuje się do:</w:t>
      </w:r>
    </w:p>
    <w:p w:rsidR="009A1053" w:rsidRDefault="009A1053" w:rsidP="009A1053">
      <w:pPr>
        <w:numPr>
          <w:ilvl w:val="0"/>
          <w:numId w:val="27"/>
        </w:numPr>
        <w:spacing w:after="120" w:line="240" w:lineRule="auto"/>
        <w:ind w:left="426"/>
        <w:jc w:val="both"/>
        <w:rPr>
          <w:szCs w:val="24"/>
          <w:lang w:val="pl-PL"/>
        </w:rPr>
      </w:pPr>
      <w:r>
        <w:rPr>
          <w:szCs w:val="24"/>
          <w:lang w:val="pl-PL"/>
        </w:rPr>
        <w:t>Przestrzegania niniejszego Regulaminu,</w:t>
      </w:r>
    </w:p>
    <w:p w:rsidR="009A1053" w:rsidRDefault="009A1053" w:rsidP="009A1053">
      <w:pPr>
        <w:numPr>
          <w:ilvl w:val="0"/>
          <w:numId w:val="27"/>
        </w:numPr>
        <w:spacing w:after="120" w:line="240" w:lineRule="auto"/>
        <w:ind w:left="426"/>
        <w:jc w:val="both"/>
        <w:rPr>
          <w:szCs w:val="24"/>
          <w:lang w:val="pl-PL"/>
        </w:rPr>
      </w:pPr>
      <w:r w:rsidRPr="00D91184">
        <w:rPr>
          <w:szCs w:val="24"/>
          <w:lang w:val="pl-PL"/>
        </w:rPr>
        <w:t>Punktualnego, regularnego i aktywnego uczestnictwa we wsparciu organizowanym w ramach Projektu</w:t>
      </w:r>
      <w:r>
        <w:rPr>
          <w:szCs w:val="24"/>
          <w:lang w:val="pl-PL"/>
        </w:rPr>
        <w:t>,</w:t>
      </w:r>
    </w:p>
    <w:p w:rsidR="009A1053" w:rsidRDefault="009A1053" w:rsidP="009A1053">
      <w:pPr>
        <w:numPr>
          <w:ilvl w:val="0"/>
          <w:numId w:val="27"/>
        </w:numPr>
        <w:spacing w:after="120" w:line="240" w:lineRule="auto"/>
        <w:ind w:left="426"/>
        <w:jc w:val="both"/>
        <w:rPr>
          <w:szCs w:val="24"/>
          <w:lang w:val="pl-PL"/>
        </w:rPr>
      </w:pPr>
      <w:r w:rsidRPr="00D91184">
        <w:rPr>
          <w:szCs w:val="24"/>
          <w:lang w:val="pl-PL"/>
        </w:rPr>
        <w:t>Rzetelnego przygotowywania się do zajęć, zgodnie z poleceniami trenerów</w:t>
      </w:r>
      <w:r>
        <w:rPr>
          <w:szCs w:val="24"/>
          <w:lang w:val="pl-PL"/>
        </w:rPr>
        <w:t>,</w:t>
      </w:r>
    </w:p>
    <w:p w:rsidR="009A1053" w:rsidRPr="00D91184" w:rsidRDefault="009A1053" w:rsidP="009A1053">
      <w:pPr>
        <w:numPr>
          <w:ilvl w:val="0"/>
          <w:numId w:val="27"/>
        </w:numPr>
        <w:spacing w:after="120" w:line="240" w:lineRule="auto"/>
        <w:ind w:left="426"/>
        <w:jc w:val="both"/>
        <w:rPr>
          <w:szCs w:val="24"/>
          <w:lang w:val="pl-PL"/>
        </w:rPr>
      </w:pPr>
      <w:r w:rsidRPr="00D91184">
        <w:rPr>
          <w:szCs w:val="24"/>
          <w:lang w:val="pl-PL"/>
        </w:rPr>
        <w:t>Przystąpienie do egzaminów końcowych</w:t>
      </w:r>
    </w:p>
    <w:p w:rsidR="009A1053" w:rsidRDefault="009A1053" w:rsidP="009A1053">
      <w:pPr>
        <w:numPr>
          <w:ilvl w:val="0"/>
          <w:numId w:val="27"/>
        </w:numPr>
        <w:spacing w:after="120" w:line="240" w:lineRule="auto"/>
        <w:ind w:left="426"/>
        <w:jc w:val="both"/>
        <w:rPr>
          <w:szCs w:val="24"/>
          <w:lang w:val="pl-PL"/>
        </w:rPr>
      </w:pPr>
      <w:r>
        <w:rPr>
          <w:szCs w:val="24"/>
          <w:lang w:val="pl-PL"/>
        </w:rPr>
        <w:t>Odbioru posiłków, materiałów szkoleniowych, zaświadczeń, certyfikatów, oraz potwierdzenia tego faktu podpisem na stosownych listach.</w:t>
      </w:r>
    </w:p>
    <w:p w:rsidR="009A1053" w:rsidRDefault="009A1053" w:rsidP="009A1053">
      <w:pPr>
        <w:numPr>
          <w:ilvl w:val="0"/>
          <w:numId w:val="27"/>
        </w:numPr>
        <w:spacing w:after="120" w:line="240" w:lineRule="auto"/>
        <w:ind w:left="426"/>
        <w:jc w:val="both"/>
        <w:rPr>
          <w:szCs w:val="24"/>
          <w:lang w:val="pl-PL"/>
        </w:rPr>
      </w:pPr>
      <w:r>
        <w:rPr>
          <w:szCs w:val="24"/>
          <w:lang w:val="pl-PL"/>
        </w:rPr>
        <w:t>Przynoszenia na zajęcia otrzymanych materiałów szkoleniowych.</w:t>
      </w:r>
    </w:p>
    <w:p w:rsidR="009A1053" w:rsidRDefault="009A1053" w:rsidP="009A1053">
      <w:pPr>
        <w:numPr>
          <w:ilvl w:val="0"/>
          <w:numId w:val="27"/>
        </w:numPr>
        <w:spacing w:after="120" w:line="240" w:lineRule="auto"/>
        <w:ind w:left="426"/>
        <w:jc w:val="both"/>
        <w:rPr>
          <w:szCs w:val="24"/>
          <w:lang w:val="pl-PL"/>
        </w:rPr>
      </w:pPr>
      <w:r>
        <w:rPr>
          <w:szCs w:val="24"/>
          <w:lang w:val="pl-PL"/>
        </w:rPr>
        <w:t>Korzystania z powierzonych urządzeń zgodnie z instrukcją obsługi.</w:t>
      </w:r>
    </w:p>
    <w:p w:rsidR="009A1053" w:rsidRDefault="009A1053" w:rsidP="009A1053">
      <w:pPr>
        <w:numPr>
          <w:ilvl w:val="0"/>
          <w:numId w:val="27"/>
        </w:numPr>
        <w:spacing w:after="120" w:line="240" w:lineRule="auto"/>
        <w:ind w:left="426"/>
        <w:jc w:val="both"/>
        <w:rPr>
          <w:szCs w:val="24"/>
          <w:lang w:val="pl-PL"/>
        </w:rPr>
      </w:pPr>
      <w:r>
        <w:rPr>
          <w:szCs w:val="24"/>
          <w:lang w:val="pl-PL"/>
        </w:rPr>
        <w:t>Poddawanie się monitoringowi, zgodnie z zasadami, o których mowa w § 10.</w:t>
      </w:r>
    </w:p>
    <w:p w:rsidR="009A1053" w:rsidRPr="00810CE3" w:rsidRDefault="009A1053" w:rsidP="009A1053">
      <w:pPr>
        <w:numPr>
          <w:ilvl w:val="0"/>
          <w:numId w:val="27"/>
        </w:numPr>
        <w:spacing w:after="120" w:line="240" w:lineRule="auto"/>
        <w:ind w:left="426"/>
        <w:jc w:val="both"/>
        <w:rPr>
          <w:szCs w:val="24"/>
          <w:lang w:val="pl-PL"/>
        </w:rPr>
      </w:pPr>
      <w:r>
        <w:rPr>
          <w:szCs w:val="24"/>
          <w:lang w:val="pl-PL"/>
        </w:rPr>
        <w:t>Zachowania zgodnie z zasadami współżycia społecznego, zgodnego z ogólnymi normami moralnymi i etycznymi w stosunku do trenerów, szkoleniowców, wykładowców, doradców zawodowych, pośrednika pracy, osób realizujących Projekt oraz innych Uczestników Projektu.</w:t>
      </w:r>
    </w:p>
    <w:p w:rsidR="009A1053" w:rsidRPr="00134C7E" w:rsidRDefault="009A1053" w:rsidP="009A1053">
      <w:pPr>
        <w:spacing w:after="120" w:line="240" w:lineRule="auto"/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§ 10</w:t>
      </w:r>
    </w:p>
    <w:p w:rsidR="009A1053" w:rsidRDefault="009A1053" w:rsidP="009A1053">
      <w:pPr>
        <w:spacing w:after="120" w:line="240" w:lineRule="auto"/>
        <w:jc w:val="center"/>
        <w:rPr>
          <w:szCs w:val="24"/>
          <w:lang w:val="pl-PL"/>
        </w:rPr>
      </w:pPr>
      <w:r w:rsidRPr="00134C7E">
        <w:rPr>
          <w:b/>
          <w:szCs w:val="24"/>
          <w:lang w:val="pl-PL"/>
        </w:rPr>
        <w:t>Zasady monitoringu Uczestników projektu</w:t>
      </w:r>
    </w:p>
    <w:p w:rsidR="009A1053" w:rsidRDefault="009A1053" w:rsidP="009A1053">
      <w:pPr>
        <w:numPr>
          <w:ilvl w:val="0"/>
          <w:numId w:val="21"/>
        </w:numPr>
        <w:spacing w:after="120" w:line="240" w:lineRule="auto"/>
        <w:ind w:left="426" w:hanging="284"/>
        <w:jc w:val="both"/>
        <w:rPr>
          <w:szCs w:val="24"/>
          <w:lang w:val="pl-PL"/>
        </w:rPr>
      </w:pPr>
      <w:r>
        <w:rPr>
          <w:szCs w:val="24"/>
          <w:lang w:val="pl-PL"/>
        </w:rPr>
        <w:t>Uczestnicy Projektu zobowiązani się do każdorazowego potwierdzania swojej obecności na zajęciach. Potwierdzenie obecności następuje poprzez złożenie podpisu na liście obecności w chwili rozpoczęcia zajęć oraz na kartach zajęć indywidualnych.</w:t>
      </w:r>
    </w:p>
    <w:p w:rsidR="009A1053" w:rsidRDefault="009A1053" w:rsidP="009A1053">
      <w:pPr>
        <w:numPr>
          <w:ilvl w:val="0"/>
          <w:numId w:val="21"/>
        </w:numPr>
        <w:spacing w:after="120" w:line="240" w:lineRule="auto"/>
        <w:ind w:left="426" w:hanging="284"/>
        <w:jc w:val="both"/>
        <w:rPr>
          <w:szCs w:val="24"/>
          <w:lang w:val="pl-PL"/>
        </w:rPr>
      </w:pPr>
      <w:r>
        <w:rPr>
          <w:szCs w:val="24"/>
          <w:lang w:val="pl-PL"/>
        </w:rPr>
        <w:t>Potwierdzenie obecności na liście obecności jest jednocześnie podstawą do zwrotu kosztów dojazdu, wypłaty stypendium szkoleniowego (podczas szkolenia zawodowego) oraz cateringu.</w:t>
      </w:r>
    </w:p>
    <w:p w:rsidR="009A1053" w:rsidRDefault="009A1053" w:rsidP="009A1053">
      <w:pPr>
        <w:numPr>
          <w:ilvl w:val="0"/>
          <w:numId w:val="21"/>
        </w:numPr>
        <w:spacing w:after="120" w:line="240" w:lineRule="auto"/>
        <w:ind w:left="426"/>
        <w:jc w:val="both"/>
        <w:rPr>
          <w:szCs w:val="24"/>
          <w:lang w:val="pl-PL"/>
        </w:rPr>
      </w:pPr>
      <w:r>
        <w:rPr>
          <w:szCs w:val="24"/>
          <w:lang w:val="pl-PL"/>
        </w:rPr>
        <w:t>Uczestnicy Projektu zobowiązani są do wypełniania ankiet monitorujących w trakcie uczestnictwa w Projekcie oraz po jego zakończeniu.</w:t>
      </w:r>
    </w:p>
    <w:p w:rsidR="009A1053" w:rsidRPr="00576835" w:rsidRDefault="009A1053" w:rsidP="009A1053">
      <w:pPr>
        <w:numPr>
          <w:ilvl w:val="0"/>
          <w:numId w:val="21"/>
        </w:numPr>
        <w:spacing w:after="120" w:line="240" w:lineRule="auto"/>
        <w:ind w:left="426"/>
        <w:jc w:val="both"/>
        <w:rPr>
          <w:szCs w:val="24"/>
          <w:lang w:val="pl-PL"/>
        </w:rPr>
      </w:pPr>
      <w:r w:rsidRPr="00576835">
        <w:rPr>
          <w:szCs w:val="24"/>
          <w:lang w:val="pl-PL"/>
        </w:rPr>
        <w:t xml:space="preserve">Uczestnicy </w:t>
      </w:r>
      <w:r>
        <w:rPr>
          <w:szCs w:val="24"/>
          <w:lang w:val="pl-PL"/>
        </w:rPr>
        <w:t>P</w:t>
      </w:r>
      <w:r w:rsidRPr="00576835">
        <w:rPr>
          <w:szCs w:val="24"/>
          <w:lang w:val="pl-PL"/>
        </w:rPr>
        <w:t>rojektu</w:t>
      </w:r>
      <w:r>
        <w:rPr>
          <w:szCs w:val="24"/>
          <w:lang w:val="pl-PL"/>
        </w:rPr>
        <w:t xml:space="preserve"> zobowiązani są do informowania Beneficjenta o ewentualnych zmianach swojej sytuacji zawodowej (np. podjęcie zatrudnienia). W przypadku podjęcia zatrudnienia Uczestnicy Projektu są zobowiązani do dostarczenia kopii umowy o pracę lub umowy cywilno-prawnej lub zaświadczenia od pracodawcy o zatrudnieniu lub zaświadczenia o założeniu działalności gospodarczej bądź zaświadczenia z PUP Chełmno o wyrejestrowaniu z ewidencji osób bezrobotnych z powodu podjęcia pracy. Na dostarczonych dokumentach powinna być informacja o formie zatrudnienia, okresie zatrudnienia oraz wysokości wynagrodzenia.</w:t>
      </w:r>
      <w:r w:rsidR="007B5B2D">
        <w:rPr>
          <w:szCs w:val="24"/>
          <w:lang w:val="pl-PL"/>
        </w:rPr>
        <w:t xml:space="preserve"> </w:t>
      </w:r>
    </w:p>
    <w:p w:rsidR="009A1053" w:rsidRDefault="009A1053" w:rsidP="009A1053">
      <w:pPr>
        <w:numPr>
          <w:ilvl w:val="0"/>
          <w:numId w:val="21"/>
        </w:numPr>
        <w:spacing w:after="120" w:line="240" w:lineRule="auto"/>
        <w:ind w:left="426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Informacje, o których mowa w punktach 1-4 będą wykorzystywane do wywiązania się Beneficjenta z obowiązków sprawozdawczych z realizacji Projektu wobec Instytucji Pośredniczącej II stopnia (Wojewódzkiego Urzędu Pracy w Toruniu). </w:t>
      </w:r>
    </w:p>
    <w:p w:rsidR="009A1053" w:rsidRPr="00134C7E" w:rsidRDefault="009A1053" w:rsidP="009A1053">
      <w:pPr>
        <w:spacing w:after="120" w:line="240" w:lineRule="auto"/>
        <w:ind w:left="426"/>
        <w:jc w:val="both"/>
        <w:rPr>
          <w:szCs w:val="24"/>
          <w:lang w:val="pl-PL"/>
        </w:rPr>
      </w:pPr>
    </w:p>
    <w:p w:rsidR="009A1053" w:rsidRPr="0010267B" w:rsidRDefault="009A1053" w:rsidP="009A1053">
      <w:pPr>
        <w:spacing w:after="120" w:line="240" w:lineRule="auto"/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lastRenderedPageBreak/>
        <w:t>§ 11</w:t>
      </w:r>
    </w:p>
    <w:p w:rsidR="009A1053" w:rsidRPr="0010267B" w:rsidRDefault="009A1053" w:rsidP="009A1053">
      <w:pPr>
        <w:spacing w:after="120" w:line="240" w:lineRule="auto"/>
        <w:jc w:val="center"/>
        <w:rPr>
          <w:b/>
          <w:szCs w:val="24"/>
          <w:lang w:val="pl-PL"/>
        </w:rPr>
      </w:pPr>
      <w:r w:rsidRPr="0010267B">
        <w:rPr>
          <w:b/>
          <w:szCs w:val="24"/>
          <w:lang w:val="pl-PL"/>
        </w:rPr>
        <w:t>Zasady rezygnacji z uczestnictwa w Projekcie</w:t>
      </w:r>
    </w:p>
    <w:p w:rsidR="009A1053" w:rsidRDefault="009A1053" w:rsidP="009A1053">
      <w:pPr>
        <w:numPr>
          <w:ilvl w:val="0"/>
          <w:numId w:val="22"/>
        </w:numPr>
        <w:spacing w:after="120" w:line="240" w:lineRule="auto"/>
        <w:ind w:left="426" w:hanging="284"/>
        <w:jc w:val="both"/>
        <w:rPr>
          <w:szCs w:val="24"/>
          <w:lang w:val="pl-PL"/>
        </w:rPr>
      </w:pPr>
      <w:r>
        <w:rPr>
          <w:szCs w:val="24"/>
          <w:lang w:val="pl-PL"/>
        </w:rPr>
        <w:t>Rezygnacja z udziału w Projekcie możliwa jest tylko w uzasadnionych przypadkach i wymaga złożenia przez Uczestnika Projektu pisemnego oświadczenia dotyczącego przyczyn rezygnacji.</w:t>
      </w:r>
    </w:p>
    <w:p w:rsidR="009A1053" w:rsidRDefault="009A1053" w:rsidP="009A1053">
      <w:pPr>
        <w:numPr>
          <w:ilvl w:val="0"/>
          <w:numId w:val="22"/>
        </w:numPr>
        <w:spacing w:after="120" w:line="240" w:lineRule="auto"/>
        <w:ind w:left="426" w:hanging="284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Uzasadnione przypadki, o których mowa w §11 </w:t>
      </w:r>
      <w:proofErr w:type="spellStart"/>
      <w:r>
        <w:rPr>
          <w:szCs w:val="24"/>
          <w:lang w:val="pl-PL"/>
        </w:rPr>
        <w:t>pkt</w:t>
      </w:r>
      <w:proofErr w:type="spellEnd"/>
      <w:r>
        <w:rPr>
          <w:szCs w:val="24"/>
          <w:lang w:val="pl-PL"/>
        </w:rPr>
        <w:t xml:space="preserve"> 1</w:t>
      </w:r>
      <w:r w:rsidR="007B5B2D">
        <w:rPr>
          <w:szCs w:val="24"/>
          <w:lang w:val="pl-PL"/>
        </w:rPr>
        <w:t xml:space="preserve"> </w:t>
      </w:r>
      <w:r>
        <w:rPr>
          <w:szCs w:val="24"/>
          <w:lang w:val="pl-PL"/>
        </w:rPr>
        <w:t>mogą wynikać z przyczyn natury zdrowotnej lub działania siły wyższej i nie mogły być znane Uczestnikowi Projektu w momencie przystąpienia do Projektu.</w:t>
      </w:r>
    </w:p>
    <w:p w:rsidR="009A1053" w:rsidRDefault="009A1053" w:rsidP="009A1053">
      <w:pPr>
        <w:numPr>
          <w:ilvl w:val="0"/>
          <w:numId w:val="22"/>
        </w:numPr>
        <w:spacing w:after="120" w:line="240" w:lineRule="auto"/>
        <w:ind w:left="426" w:hanging="284"/>
        <w:jc w:val="both"/>
        <w:rPr>
          <w:szCs w:val="24"/>
          <w:lang w:val="pl-PL"/>
        </w:rPr>
      </w:pPr>
      <w:r>
        <w:rPr>
          <w:szCs w:val="24"/>
          <w:lang w:val="pl-PL"/>
        </w:rPr>
        <w:t>W przypadku rezygnacji z udziału w Projekcie, Beneficjent może obciążyć Uczestnika Projektu</w:t>
      </w:r>
      <w:r w:rsidR="007B5B2D">
        <w:rPr>
          <w:szCs w:val="24"/>
          <w:lang w:val="pl-PL"/>
        </w:rPr>
        <w:t xml:space="preserve"> </w:t>
      </w:r>
      <w:r>
        <w:rPr>
          <w:szCs w:val="24"/>
          <w:lang w:val="pl-PL"/>
        </w:rPr>
        <w:t>kosztami jego uczestnictwa w Projekcie, za okres do złożenia przez Uczestnika Projektu oświadczenia o rezygnacji z udziału w Projekcie (koszt udziału Uczestnika Projektu w Projekcie uzależniony jest od rodzaju wsparcia, w którym uczestniczył i obliczany na podstawie faktycznie udzielonego wsparcia). Niniejsze postanowienie wynika z faktu, że Projekt jest finansowany ze środków publicznych, w związku z czym na Beneficjencie spoczywa szczególny obowiązek dbałości o ich prawidłowe i zgodne z założeniami wydatkowanie.</w:t>
      </w:r>
    </w:p>
    <w:p w:rsidR="009A1053" w:rsidRDefault="009A1053" w:rsidP="009A1053">
      <w:pPr>
        <w:numPr>
          <w:ilvl w:val="0"/>
          <w:numId w:val="22"/>
        </w:numPr>
        <w:spacing w:after="120" w:line="240" w:lineRule="auto"/>
        <w:ind w:left="426" w:hanging="284"/>
        <w:jc w:val="both"/>
        <w:rPr>
          <w:szCs w:val="24"/>
          <w:lang w:val="pl-PL"/>
        </w:rPr>
      </w:pPr>
      <w:r>
        <w:rPr>
          <w:szCs w:val="24"/>
          <w:lang w:val="pl-PL"/>
        </w:rPr>
        <w:t>Beneficjent zastrzega sobie prawo do skreślenia Uczestnika Projektu z listy uczestników Projektu w przypadku naruszenia przez Uczestnika Projektu niniejszego Regulaminu oraz zasad współżycia społecznego, w szczególności w przypadku naruszenia nietykalności cielesnej innego Uczestnika Projektu, trenera/doradcy zawodowego, wykładowcy, pracownika Biura Projektu, udowodnionego aktu kradzieży lub szczególnego wandalizmu, obecności w stanie nietrzeźwym na zajęciach lub okazaniem jawnej agresji wobec osób wyżej wymienionych.</w:t>
      </w:r>
    </w:p>
    <w:p w:rsidR="009A1053" w:rsidRPr="00AF5E26" w:rsidRDefault="009A1053" w:rsidP="009A1053">
      <w:pPr>
        <w:numPr>
          <w:ilvl w:val="0"/>
          <w:numId w:val="22"/>
        </w:numPr>
        <w:spacing w:after="120" w:line="240" w:lineRule="auto"/>
        <w:ind w:left="426" w:hanging="284"/>
        <w:jc w:val="both"/>
        <w:rPr>
          <w:szCs w:val="24"/>
          <w:lang w:val="pl-PL"/>
        </w:rPr>
      </w:pPr>
      <w:r w:rsidRPr="00AF5E26">
        <w:rPr>
          <w:szCs w:val="24"/>
          <w:lang w:val="pl-PL"/>
        </w:rPr>
        <w:t>W przypadku rezygnacji lub skreślenia Uczestnika projektu z listy uczestników Projektu, jego miejsce zajmie pierwsza osoba z listy rezerwowej dla danej ścieżki wsparcia, zgodnie z zasadami zaw</w:t>
      </w:r>
      <w:r>
        <w:rPr>
          <w:szCs w:val="24"/>
          <w:lang w:val="pl-PL"/>
        </w:rPr>
        <w:t>artymi w § 7</w:t>
      </w:r>
      <w:r w:rsidRPr="00AF5E26">
        <w:rPr>
          <w:szCs w:val="24"/>
          <w:lang w:val="pl-PL"/>
        </w:rPr>
        <w:t>.</w:t>
      </w:r>
    </w:p>
    <w:p w:rsidR="009A1053" w:rsidRPr="00AF5E26" w:rsidRDefault="009A1053" w:rsidP="009A1053">
      <w:pPr>
        <w:spacing w:after="120" w:line="240" w:lineRule="auto"/>
        <w:jc w:val="center"/>
        <w:rPr>
          <w:b/>
          <w:szCs w:val="24"/>
          <w:lang w:val="pl-PL"/>
        </w:rPr>
      </w:pPr>
      <w:r w:rsidRPr="00AF5E26">
        <w:rPr>
          <w:b/>
          <w:szCs w:val="24"/>
          <w:lang w:val="pl-PL"/>
        </w:rPr>
        <w:t>§ 12</w:t>
      </w:r>
    </w:p>
    <w:p w:rsidR="009A1053" w:rsidRPr="00AF5E26" w:rsidRDefault="009A1053" w:rsidP="009A1053">
      <w:pPr>
        <w:spacing w:after="120" w:line="240" w:lineRule="auto"/>
        <w:jc w:val="center"/>
        <w:rPr>
          <w:b/>
          <w:szCs w:val="24"/>
          <w:lang w:val="pl-PL"/>
        </w:rPr>
      </w:pPr>
      <w:r w:rsidRPr="00AF5E26">
        <w:rPr>
          <w:b/>
          <w:szCs w:val="24"/>
          <w:lang w:val="pl-PL"/>
        </w:rPr>
        <w:t>Postanowienia końcowe</w:t>
      </w:r>
    </w:p>
    <w:p w:rsidR="009A1053" w:rsidRPr="00AF5E26" w:rsidRDefault="009A1053" w:rsidP="009A1053">
      <w:pPr>
        <w:numPr>
          <w:ilvl w:val="0"/>
          <w:numId w:val="23"/>
        </w:numPr>
        <w:spacing w:after="120" w:line="240" w:lineRule="auto"/>
        <w:ind w:left="426"/>
        <w:jc w:val="both"/>
        <w:rPr>
          <w:szCs w:val="24"/>
          <w:lang w:val="pl-PL"/>
        </w:rPr>
      </w:pPr>
      <w:r w:rsidRPr="00AF5E26">
        <w:rPr>
          <w:szCs w:val="24"/>
          <w:lang w:val="pl-PL"/>
        </w:rPr>
        <w:t>Regulamin wchodzi w życie z dniem jego podpisania przez Koordynatora Projektu.</w:t>
      </w:r>
    </w:p>
    <w:p w:rsidR="009A1053" w:rsidRPr="00AF5E26" w:rsidRDefault="009A1053" w:rsidP="009A1053">
      <w:pPr>
        <w:numPr>
          <w:ilvl w:val="0"/>
          <w:numId w:val="23"/>
        </w:numPr>
        <w:spacing w:after="120" w:line="240" w:lineRule="auto"/>
        <w:ind w:left="426"/>
        <w:jc w:val="both"/>
        <w:rPr>
          <w:szCs w:val="24"/>
          <w:lang w:val="pl-PL"/>
        </w:rPr>
      </w:pPr>
      <w:r w:rsidRPr="00AF5E26">
        <w:rPr>
          <w:szCs w:val="24"/>
          <w:lang w:val="pl-PL"/>
        </w:rPr>
        <w:t>Sprawy nieuregulowane niniejszym Regulaminem rozstrzygane są przez Beneficjenta.</w:t>
      </w:r>
    </w:p>
    <w:p w:rsidR="009A1053" w:rsidRDefault="009A1053" w:rsidP="009A1053">
      <w:pPr>
        <w:numPr>
          <w:ilvl w:val="0"/>
          <w:numId w:val="23"/>
        </w:numPr>
        <w:spacing w:after="120" w:line="240" w:lineRule="auto"/>
        <w:ind w:left="426"/>
        <w:jc w:val="both"/>
        <w:rPr>
          <w:szCs w:val="24"/>
          <w:lang w:val="pl-PL"/>
        </w:rPr>
      </w:pPr>
      <w:r>
        <w:rPr>
          <w:szCs w:val="24"/>
          <w:lang w:val="pl-PL"/>
        </w:rPr>
        <w:t>Ostateczna interpretacja „Regulaminu rekrutacji i udziału w projekcie” należy do Grupy Stertującej Projektu, składającej się z przedstawiciela Lidera i Partnera, w oparciu o wytyczne dla instytucji biorących udział we wdrażaniu Programu Operacyjnego Kapitał Ludzki 2007-2013.</w:t>
      </w:r>
    </w:p>
    <w:p w:rsidR="009A1053" w:rsidRPr="000E55DF" w:rsidRDefault="009A1053" w:rsidP="009A1053">
      <w:pPr>
        <w:numPr>
          <w:ilvl w:val="0"/>
          <w:numId w:val="23"/>
        </w:numPr>
        <w:spacing w:after="120" w:line="240" w:lineRule="auto"/>
        <w:ind w:left="426"/>
        <w:jc w:val="both"/>
        <w:rPr>
          <w:szCs w:val="24"/>
          <w:lang w:val="pl-PL"/>
        </w:rPr>
      </w:pPr>
      <w:r w:rsidRPr="000E55DF">
        <w:rPr>
          <w:szCs w:val="24"/>
          <w:lang w:val="pl-PL"/>
        </w:rPr>
        <w:t>W przypadku zmian ww</w:t>
      </w:r>
      <w:r w:rsidR="007B5B2D">
        <w:rPr>
          <w:szCs w:val="24"/>
          <w:lang w:val="pl-PL"/>
        </w:rPr>
        <w:t>.</w:t>
      </w:r>
      <w:r w:rsidRPr="000E55DF">
        <w:rPr>
          <w:szCs w:val="24"/>
          <w:lang w:val="pl-PL"/>
        </w:rPr>
        <w:t xml:space="preserve"> wytycznych Beneficjent zastrzega sobie prawo zmiany niniejszego Regulaminu w trakcie trwania Projektu.</w:t>
      </w:r>
    </w:p>
    <w:p w:rsidR="00AF0414" w:rsidRPr="009A1053" w:rsidRDefault="0082521B" w:rsidP="0082521B">
      <w:pPr>
        <w:tabs>
          <w:tab w:val="left" w:pos="7090"/>
        </w:tabs>
        <w:rPr>
          <w:lang w:val="pl-PL"/>
        </w:rPr>
      </w:pPr>
      <w:r w:rsidRPr="009A1053">
        <w:rPr>
          <w:lang w:val="pl-PL"/>
        </w:rPr>
        <w:tab/>
      </w:r>
    </w:p>
    <w:sectPr w:rsidR="00AF0414" w:rsidRPr="009A1053" w:rsidSect="00BB5352">
      <w:headerReference w:type="default" r:id="rId9"/>
      <w:footerReference w:type="default" r:id="rId10"/>
      <w:pgSz w:w="11906" w:h="16838"/>
      <w:pgMar w:top="167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0C4" w:rsidRDefault="00B320C4" w:rsidP="001C2469">
      <w:pPr>
        <w:spacing w:line="240" w:lineRule="auto"/>
      </w:pPr>
      <w:r>
        <w:separator/>
      </w:r>
    </w:p>
  </w:endnote>
  <w:endnote w:type="continuationSeparator" w:id="0">
    <w:p w:rsidR="00B320C4" w:rsidRDefault="00B320C4" w:rsidP="001C24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76F" w:rsidRPr="009A1053" w:rsidRDefault="003A755D" w:rsidP="00755474">
    <w:pPr>
      <w:tabs>
        <w:tab w:val="left" w:pos="6296"/>
      </w:tabs>
      <w:spacing w:before="120"/>
      <w:jc w:val="center"/>
      <w:rPr>
        <w:rFonts w:ascii="Tahoma" w:hAnsi="Tahoma" w:cs="Tahoma"/>
        <w:b/>
        <w:noProof/>
        <w:color w:val="404040"/>
        <w:sz w:val="18"/>
        <w:szCs w:val="18"/>
        <w:lang w:val="pl-PL"/>
      </w:rPr>
    </w:pPr>
    <w:r w:rsidRPr="009A1053">
      <w:rPr>
        <w:rFonts w:ascii="Tahoma" w:hAnsi="Tahoma" w:cs="Tahoma"/>
        <w:b/>
        <w:noProof/>
        <w:color w:val="404040"/>
        <w:sz w:val="18"/>
        <w:szCs w:val="18"/>
        <w:lang w:val="pl-PL"/>
      </w:rPr>
      <w:t>„</w:t>
    </w:r>
    <w:r w:rsidR="00A17AAF" w:rsidRPr="009A1053">
      <w:rPr>
        <w:rFonts w:ascii="Tahoma" w:hAnsi="Tahoma" w:cs="Tahoma"/>
        <w:b/>
        <w:noProof/>
        <w:color w:val="404040"/>
        <w:sz w:val="18"/>
        <w:szCs w:val="18"/>
        <w:lang w:val="pl-PL"/>
      </w:rPr>
      <w:t>Wygraj swoją przyszłość!</w:t>
    </w:r>
    <w:r w:rsidR="00006239" w:rsidRPr="009A1053">
      <w:rPr>
        <w:rFonts w:ascii="Tahoma" w:hAnsi="Tahoma" w:cs="Tahoma"/>
        <w:b/>
        <w:noProof/>
        <w:color w:val="404040"/>
        <w:sz w:val="18"/>
        <w:szCs w:val="18"/>
        <w:lang w:val="pl-PL"/>
      </w:rPr>
      <w:t>”</w:t>
    </w:r>
  </w:p>
  <w:p w:rsidR="0036776F" w:rsidRPr="009A1053" w:rsidRDefault="0036776F" w:rsidP="00687F29">
    <w:pPr>
      <w:pStyle w:val="Stopka"/>
      <w:jc w:val="center"/>
      <w:rPr>
        <w:sz w:val="20"/>
        <w:lang w:val="pl-PL"/>
      </w:rPr>
    </w:pPr>
    <w:r w:rsidRPr="009A1053">
      <w:rPr>
        <w:sz w:val="20"/>
        <w:lang w:val="pl-PL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0C4" w:rsidRDefault="00B320C4" w:rsidP="001C2469">
      <w:pPr>
        <w:spacing w:line="240" w:lineRule="auto"/>
      </w:pPr>
      <w:r>
        <w:separator/>
      </w:r>
    </w:p>
  </w:footnote>
  <w:footnote w:type="continuationSeparator" w:id="0">
    <w:p w:rsidR="00B320C4" w:rsidRDefault="00B320C4" w:rsidP="001C246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76F" w:rsidRDefault="001E6311" w:rsidP="00B322D0">
    <w:pPr>
      <w:pStyle w:val="Nagwek"/>
      <w:tabs>
        <w:tab w:val="clear" w:pos="4536"/>
        <w:tab w:val="clear" w:pos="9072"/>
        <w:tab w:val="left" w:pos="5846"/>
      </w:tabs>
    </w:pPr>
    <w:r w:rsidRPr="001E6311">
      <w:rPr>
        <w:noProof/>
      </w:rPr>
      <w:pict>
        <v:group id="_x0000_s2079" style="position:absolute;margin-left:-29.15pt;margin-top:-33.8pt;width:493.15pt;height:81.9pt;z-index:251667456" coordorigin="835,33" coordsize="9863,1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2073" type="#_x0000_t75" style="position:absolute;left:5517;top:570;width:1367;height:547;visibility:visible" wrapcoords="8151 502 408 502 -204 1005 -204 20595 12838 20595 16098 20595 20174 20595 21600 19591 21396 13563 18747 8540 16709 8540 18340 4521 18543 1507 17117 502 8151 502" o:regroupid="6">
            <v:imagedata r:id="rId1" o:title="" grayscale="t"/>
          </v:shape>
          <v:shape id="Obraz 8" o:spid="_x0000_s2071" type="#_x0000_t75" alt="KAPITAL_LUDZKI_POZ.gif" style="position:absolute;left:835;top:33;width:3371;height:1638;visibility:visible" o:regroupid="6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tyunAAAAA2gAAAA8AAABkcnMvZG93bnJldi54bWxEj82qwjAUhPeC7xCO4E5TBUWrUfxBcOHm&#10;qosuj82xrTYnpYla395cEFwOM/MNM182phRPql1hWcGgH4EgTq0uOFNwPu16ExDOI2ssLZOCNzlY&#10;LtqtOcbavviPnkefiQBhF6OC3PsqltKlORl0fVsRB+9qa4M+yDqTusZXgJtSDqNoLA0WHBZyrGiT&#10;U3o/PowCorfePkZNMqHpIbklp9VlPcqU6naa1QyEp8b/wt/2XiuYwv+VcAPk4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y3K6cAAAADaAAAADwAAAAAAAAAAAAAAAACfAgAA&#10;ZHJzL2Rvd25yZXYueG1sUEsFBgAAAAAEAAQA9wAAAIwDAAAAAA==&#10;">
            <v:imagedata r:id="rId2" o:title="KAPITAL_LUDZKI_POZ"/>
            <v:path arrowok="t"/>
          </v:shape>
          <v:shape id="Obraz 9" o:spid="_x0000_s2072" type="#_x0000_t75" alt="UE+EFS_L-mono.gif" style="position:absolute;left:8389;top:420;width:2309;height:854;visibility:visible" o:regroupid="6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8xJrFAAAA2wAAAA8AAABkcnMvZG93bnJldi54bWxEj09rAkEMxe8Fv8MQoZeis+1ByuooIggi&#10;VPAPeI07cXd1J7OdGXXtp28Ohd4S3st7v0xmnWvUnUKsPRt4H2agiAtvay4NHPbLwSeomJAtNp7J&#10;wJMizKa9lwnm1j94S/ddKpWEcMzRQJVSm2sdi4ocxqFviUU7++AwyRpKbQM+JNw1+iPLRtphzdJQ&#10;YUuLiorr7uYMfFMdL6v9er5ZnJ4/b8F+HTdNMua1383HoBJ16d/8d72ygi/08osMoK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fMSaxQAAANsAAAAPAAAAAAAAAAAAAAAA&#10;AJ8CAABkcnMvZG93bnJldi54bWxQSwUGAAAAAAQABAD3AAAAkQMAAAAA&#10;">
            <v:imagedata r:id="rId3" o:title="UE+EFS_L-mono"/>
            <v:path arrowok="t"/>
          </v:shape>
        </v:group>
      </w:pict>
    </w:r>
    <w:r w:rsidR="00B322D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400"/>
    <w:multiLevelType w:val="hybridMultilevel"/>
    <w:tmpl w:val="C80043D6"/>
    <w:lvl w:ilvl="0" w:tplc="104482A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5D7844"/>
    <w:multiLevelType w:val="hybridMultilevel"/>
    <w:tmpl w:val="39C21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93A2A9E"/>
    <w:multiLevelType w:val="hybridMultilevel"/>
    <w:tmpl w:val="C108EC4E"/>
    <w:lvl w:ilvl="0" w:tplc="5582C1F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412DB0"/>
    <w:multiLevelType w:val="hybridMultilevel"/>
    <w:tmpl w:val="1C125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E276B"/>
    <w:multiLevelType w:val="hybridMultilevel"/>
    <w:tmpl w:val="F946A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4FDD"/>
    <w:multiLevelType w:val="hybridMultilevel"/>
    <w:tmpl w:val="568C9880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>
    <w:nsid w:val="33172E01"/>
    <w:multiLevelType w:val="hybridMultilevel"/>
    <w:tmpl w:val="AE12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271AFB"/>
    <w:multiLevelType w:val="hybridMultilevel"/>
    <w:tmpl w:val="84149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C637B"/>
    <w:multiLevelType w:val="hybridMultilevel"/>
    <w:tmpl w:val="298C34F0"/>
    <w:lvl w:ilvl="0" w:tplc="B2223BF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80C6013"/>
    <w:multiLevelType w:val="hybridMultilevel"/>
    <w:tmpl w:val="234679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EA3D5F"/>
    <w:multiLevelType w:val="hybridMultilevel"/>
    <w:tmpl w:val="04FEC7F2"/>
    <w:lvl w:ilvl="0" w:tplc="08F2AB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A6B4F"/>
    <w:multiLevelType w:val="hybridMultilevel"/>
    <w:tmpl w:val="E53E3B88"/>
    <w:lvl w:ilvl="0" w:tplc="E78207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52644"/>
    <w:multiLevelType w:val="hybridMultilevel"/>
    <w:tmpl w:val="3F169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C5B9F"/>
    <w:multiLevelType w:val="hybridMultilevel"/>
    <w:tmpl w:val="3ADA50C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71D2931"/>
    <w:multiLevelType w:val="hybridMultilevel"/>
    <w:tmpl w:val="10FE263A"/>
    <w:lvl w:ilvl="0" w:tplc="98BAA3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71E68B9"/>
    <w:multiLevelType w:val="hybridMultilevel"/>
    <w:tmpl w:val="39C21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95EA8"/>
    <w:multiLevelType w:val="hybridMultilevel"/>
    <w:tmpl w:val="D6A623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230645"/>
    <w:multiLevelType w:val="hybridMultilevel"/>
    <w:tmpl w:val="4BBAAA7C"/>
    <w:lvl w:ilvl="0" w:tplc="E78207C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6704B"/>
    <w:multiLevelType w:val="hybridMultilevel"/>
    <w:tmpl w:val="6FB01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A50C0"/>
    <w:multiLevelType w:val="hybridMultilevel"/>
    <w:tmpl w:val="3848B1B6"/>
    <w:lvl w:ilvl="0" w:tplc="4F0E2948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A3C5195"/>
    <w:multiLevelType w:val="hybridMultilevel"/>
    <w:tmpl w:val="9CBC6982"/>
    <w:lvl w:ilvl="0" w:tplc="123E196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9C431F"/>
    <w:multiLevelType w:val="hybridMultilevel"/>
    <w:tmpl w:val="5CE6695E"/>
    <w:lvl w:ilvl="0" w:tplc="4F0E29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45746B"/>
    <w:multiLevelType w:val="hybridMultilevel"/>
    <w:tmpl w:val="6EFAE5FE"/>
    <w:lvl w:ilvl="0" w:tplc="E78207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44148"/>
    <w:multiLevelType w:val="hybridMultilevel"/>
    <w:tmpl w:val="6A385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45E24"/>
    <w:multiLevelType w:val="hybridMultilevel"/>
    <w:tmpl w:val="0548FF9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9CF4187"/>
    <w:multiLevelType w:val="hybridMultilevel"/>
    <w:tmpl w:val="109A23D2"/>
    <w:lvl w:ilvl="0" w:tplc="0415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7D2A0F98"/>
    <w:multiLevelType w:val="hybridMultilevel"/>
    <w:tmpl w:val="C5CA5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2061A"/>
    <w:multiLevelType w:val="hybridMultilevel"/>
    <w:tmpl w:val="0314933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FD618F6"/>
    <w:multiLevelType w:val="hybridMultilevel"/>
    <w:tmpl w:val="A20E81A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7"/>
  </w:num>
  <w:num w:numId="4">
    <w:abstractNumId w:val="23"/>
  </w:num>
  <w:num w:numId="5">
    <w:abstractNumId w:val="12"/>
  </w:num>
  <w:num w:numId="6">
    <w:abstractNumId w:val="20"/>
  </w:num>
  <w:num w:numId="7">
    <w:abstractNumId w:val="2"/>
  </w:num>
  <w:num w:numId="8">
    <w:abstractNumId w:val="22"/>
  </w:num>
  <w:num w:numId="9">
    <w:abstractNumId w:val="11"/>
  </w:num>
  <w:num w:numId="10">
    <w:abstractNumId w:val="21"/>
  </w:num>
  <w:num w:numId="11">
    <w:abstractNumId w:val="3"/>
  </w:num>
  <w:num w:numId="12">
    <w:abstractNumId w:val="19"/>
  </w:num>
  <w:num w:numId="13">
    <w:abstractNumId w:val="7"/>
  </w:num>
  <w:num w:numId="14">
    <w:abstractNumId w:val="28"/>
  </w:num>
  <w:num w:numId="15">
    <w:abstractNumId w:val="4"/>
  </w:num>
  <w:num w:numId="16">
    <w:abstractNumId w:val="5"/>
  </w:num>
  <w:num w:numId="17">
    <w:abstractNumId w:val="13"/>
  </w:num>
  <w:num w:numId="18">
    <w:abstractNumId w:val="17"/>
  </w:num>
  <w:num w:numId="19">
    <w:abstractNumId w:val="14"/>
  </w:num>
  <w:num w:numId="20">
    <w:abstractNumId w:val="16"/>
  </w:num>
  <w:num w:numId="21">
    <w:abstractNumId w:val="0"/>
  </w:num>
  <w:num w:numId="22">
    <w:abstractNumId w:val="15"/>
  </w:num>
  <w:num w:numId="23">
    <w:abstractNumId w:val="9"/>
  </w:num>
  <w:num w:numId="24">
    <w:abstractNumId w:val="25"/>
  </w:num>
  <w:num w:numId="25">
    <w:abstractNumId w:val="1"/>
  </w:num>
  <w:num w:numId="26">
    <w:abstractNumId w:val="26"/>
  </w:num>
  <w:num w:numId="27">
    <w:abstractNumId w:val="24"/>
  </w:num>
  <w:num w:numId="28">
    <w:abstractNumId w:val="6"/>
  </w:num>
  <w:num w:numId="29">
    <w:abstractNumId w:val="29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19458">
      <o:colormenu v:ext="edit" strokecolor="#00b050"/>
    </o:shapedefaults>
    <o:shapelayout v:ext="edit">
      <o:idmap v:ext="edit" data="2"/>
      <o:regrouptable v:ext="edit">
        <o:entry new="1" old="0"/>
        <o:entry new="2" old="0"/>
        <o:entry new="3" old="0"/>
        <o:entry new="4" old="0"/>
        <o:entry new="5" old="4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D137A3"/>
    <w:rsid w:val="00006239"/>
    <w:rsid w:val="00015957"/>
    <w:rsid w:val="00032C41"/>
    <w:rsid w:val="00045000"/>
    <w:rsid w:val="00045E0E"/>
    <w:rsid w:val="00045E38"/>
    <w:rsid w:val="00052087"/>
    <w:rsid w:val="00065D78"/>
    <w:rsid w:val="000836B1"/>
    <w:rsid w:val="000927E1"/>
    <w:rsid w:val="000B4A2C"/>
    <w:rsid w:val="000F279A"/>
    <w:rsid w:val="000F723F"/>
    <w:rsid w:val="001246AE"/>
    <w:rsid w:val="00125DD4"/>
    <w:rsid w:val="00133079"/>
    <w:rsid w:val="001362D4"/>
    <w:rsid w:val="001A79B8"/>
    <w:rsid w:val="001C2469"/>
    <w:rsid w:val="001E6311"/>
    <w:rsid w:val="00222249"/>
    <w:rsid w:val="002247E0"/>
    <w:rsid w:val="00232CB7"/>
    <w:rsid w:val="002426DA"/>
    <w:rsid w:val="0027424B"/>
    <w:rsid w:val="0027541B"/>
    <w:rsid w:val="0027627B"/>
    <w:rsid w:val="0028063B"/>
    <w:rsid w:val="00291798"/>
    <w:rsid w:val="00292493"/>
    <w:rsid w:val="002A6DFC"/>
    <w:rsid w:val="0030533D"/>
    <w:rsid w:val="003258F6"/>
    <w:rsid w:val="003370FC"/>
    <w:rsid w:val="00362112"/>
    <w:rsid w:val="0036776F"/>
    <w:rsid w:val="00367C77"/>
    <w:rsid w:val="003735BA"/>
    <w:rsid w:val="003760F4"/>
    <w:rsid w:val="00383FD8"/>
    <w:rsid w:val="00386E4A"/>
    <w:rsid w:val="0039764E"/>
    <w:rsid w:val="003A4A6E"/>
    <w:rsid w:val="003A755D"/>
    <w:rsid w:val="003B4333"/>
    <w:rsid w:val="003B655B"/>
    <w:rsid w:val="003D7FB1"/>
    <w:rsid w:val="003E184C"/>
    <w:rsid w:val="003E718C"/>
    <w:rsid w:val="004426B6"/>
    <w:rsid w:val="00442D69"/>
    <w:rsid w:val="004714C1"/>
    <w:rsid w:val="0048715A"/>
    <w:rsid w:val="004A7FF6"/>
    <w:rsid w:val="004B64A7"/>
    <w:rsid w:val="004C0D32"/>
    <w:rsid w:val="004C4C5A"/>
    <w:rsid w:val="004D661D"/>
    <w:rsid w:val="004E1F97"/>
    <w:rsid w:val="0053245F"/>
    <w:rsid w:val="00540139"/>
    <w:rsid w:val="0054389E"/>
    <w:rsid w:val="00552B57"/>
    <w:rsid w:val="0056654B"/>
    <w:rsid w:val="00591F5B"/>
    <w:rsid w:val="00595C23"/>
    <w:rsid w:val="005B272E"/>
    <w:rsid w:val="005B45C6"/>
    <w:rsid w:val="00672F35"/>
    <w:rsid w:val="006740A6"/>
    <w:rsid w:val="006773E0"/>
    <w:rsid w:val="00683AF4"/>
    <w:rsid w:val="00687F29"/>
    <w:rsid w:val="006B2656"/>
    <w:rsid w:val="0070033F"/>
    <w:rsid w:val="0070179D"/>
    <w:rsid w:val="007061A5"/>
    <w:rsid w:val="00716AD9"/>
    <w:rsid w:val="00751E8C"/>
    <w:rsid w:val="00754523"/>
    <w:rsid w:val="00755474"/>
    <w:rsid w:val="0076517D"/>
    <w:rsid w:val="00781895"/>
    <w:rsid w:val="007B5B2D"/>
    <w:rsid w:val="007B679C"/>
    <w:rsid w:val="007B7F56"/>
    <w:rsid w:val="007D715D"/>
    <w:rsid w:val="007E5E39"/>
    <w:rsid w:val="00804099"/>
    <w:rsid w:val="00805D6B"/>
    <w:rsid w:val="0082521B"/>
    <w:rsid w:val="00847329"/>
    <w:rsid w:val="0085136E"/>
    <w:rsid w:val="008532BC"/>
    <w:rsid w:val="00881C52"/>
    <w:rsid w:val="008842D3"/>
    <w:rsid w:val="00892340"/>
    <w:rsid w:val="008A1E80"/>
    <w:rsid w:val="008C10DB"/>
    <w:rsid w:val="008C29D0"/>
    <w:rsid w:val="008D7C73"/>
    <w:rsid w:val="008E0D7F"/>
    <w:rsid w:val="00921B7F"/>
    <w:rsid w:val="00993B38"/>
    <w:rsid w:val="009A0514"/>
    <w:rsid w:val="009A0D53"/>
    <w:rsid w:val="009A1053"/>
    <w:rsid w:val="009A7BC2"/>
    <w:rsid w:val="009B6643"/>
    <w:rsid w:val="009C326E"/>
    <w:rsid w:val="009D64F1"/>
    <w:rsid w:val="009E5DFE"/>
    <w:rsid w:val="009F6BD6"/>
    <w:rsid w:val="00A17AAF"/>
    <w:rsid w:val="00A46519"/>
    <w:rsid w:val="00A77516"/>
    <w:rsid w:val="00A9523D"/>
    <w:rsid w:val="00AB2CAF"/>
    <w:rsid w:val="00AB6855"/>
    <w:rsid w:val="00AC26C5"/>
    <w:rsid w:val="00AE4993"/>
    <w:rsid w:val="00AF0414"/>
    <w:rsid w:val="00AF049B"/>
    <w:rsid w:val="00AF2C80"/>
    <w:rsid w:val="00B1391E"/>
    <w:rsid w:val="00B26E97"/>
    <w:rsid w:val="00B3026E"/>
    <w:rsid w:val="00B320C4"/>
    <w:rsid w:val="00B322D0"/>
    <w:rsid w:val="00B32447"/>
    <w:rsid w:val="00B32B7F"/>
    <w:rsid w:val="00B44E40"/>
    <w:rsid w:val="00B56934"/>
    <w:rsid w:val="00B94B4C"/>
    <w:rsid w:val="00B9592F"/>
    <w:rsid w:val="00BB5352"/>
    <w:rsid w:val="00BC3194"/>
    <w:rsid w:val="00BC4D2E"/>
    <w:rsid w:val="00BC72C8"/>
    <w:rsid w:val="00BE19DD"/>
    <w:rsid w:val="00BF22BA"/>
    <w:rsid w:val="00C05FB6"/>
    <w:rsid w:val="00C212E1"/>
    <w:rsid w:val="00C21643"/>
    <w:rsid w:val="00C32CA4"/>
    <w:rsid w:val="00C5426C"/>
    <w:rsid w:val="00C55906"/>
    <w:rsid w:val="00C63E61"/>
    <w:rsid w:val="00C67FAD"/>
    <w:rsid w:val="00C71AD9"/>
    <w:rsid w:val="00C84072"/>
    <w:rsid w:val="00C84105"/>
    <w:rsid w:val="00C91975"/>
    <w:rsid w:val="00CA1B04"/>
    <w:rsid w:val="00CA6BAC"/>
    <w:rsid w:val="00CD3B46"/>
    <w:rsid w:val="00D137A3"/>
    <w:rsid w:val="00D16527"/>
    <w:rsid w:val="00D265A4"/>
    <w:rsid w:val="00D733C7"/>
    <w:rsid w:val="00D90605"/>
    <w:rsid w:val="00D94949"/>
    <w:rsid w:val="00DA5127"/>
    <w:rsid w:val="00DB6A04"/>
    <w:rsid w:val="00DC167E"/>
    <w:rsid w:val="00DD47A8"/>
    <w:rsid w:val="00DF3786"/>
    <w:rsid w:val="00E07E8D"/>
    <w:rsid w:val="00E15530"/>
    <w:rsid w:val="00E30E8B"/>
    <w:rsid w:val="00E318EE"/>
    <w:rsid w:val="00E34736"/>
    <w:rsid w:val="00E36E0F"/>
    <w:rsid w:val="00E753EC"/>
    <w:rsid w:val="00E93706"/>
    <w:rsid w:val="00EA42DC"/>
    <w:rsid w:val="00F24D72"/>
    <w:rsid w:val="00F33007"/>
    <w:rsid w:val="00F4086C"/>
    <w:rsid w:val="00F44028"/>
    <w:rsid w:val="00F45E5B"/>
    <w:rsid w:val="00F5184F"/>
    <w:rsid w:val="00F62B7E"/>
    <w:rsid w:val="00F92053"/>
    <w:rsid w:val="00F93AC9"/>
    <w:rsid w:val="00F97757"/>
    <w:rsid w:val="00FA0C1D"/>
    <w:rsid w:val="00FE0601"/>
    <w:rsid w:val="00FE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053"/>
    <w:pPr>
      <w:spacing w:line="288" w:lineRule="auto"/>
    </w:pPr>
    <w:rPr>
      <w:rFonts w:eastAsia="Times New Roman"/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4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469"/>
  </w:style>
  <w:style w:type="paragraph" w:styleId="Stopka">
    <w:name w:val="footer"/>
    <w:basedOn w:val="Normalny"/>
    <w:link w:val="StopkaZnak"/>
    <w:uiPriority w:val="99"/>
    <w:unhideWhenUsed/>
    <w:rsid w:val="001C24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469"/>
  </w:style>
  <w:style w:type="paragraph" w:styleId="Tekstdymka">
    <w:name w:val="Balloon Text"/>
    <w:basedOn w:val="Normalny"/>
    <w:link w:val="TekstdymkaZnak"/>
    <w:uiPriority w:val="99"/>
    <w:semiHidden/>
    <w:unhideWhenUsed/>
    <w:rsid w:val="001C246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2469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1C2469"/>
    <w:pPr>
      <w:spacing w:after="200" w:line="276" w:lineRule="auto"/>
    </w:pPr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59"/>
    <w:rsid w:val="00701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65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27D8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E27D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E27D8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8E0D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9A10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aprojektow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kademia%20Projekt&#243;w\Wygraj%20swoj&#261;%20przysz&#322;o&#347;&#263;!\Szablony\MONO%20wygraj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72087-6B88-4F4A-9A06-3291298C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wygraj</Template>
  <TotalTime>32</TotalTime>
  <Pages>10</Pages>
  <Words>3162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„Młodzi – Aktywni na rynku pracy”</Company>
  <LinksUpToDate>false</LinksUpToDate>
  <CharactersWithSpaces>22094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Rubacha</dc:creator>
  <cp:lastModifiedBy>Krystian Rubacha</cp:lastModifiedBy>
  <cp:revision>4</cp:revision>
  <cp:lastPrinted>2014-04-17T13:24:00Z</cp:lastPrinted>
  <dcterms:created xsi:type="dcterms:W3CDTF">2014-08-08T09:13:00Z</dcterms:created>
  <dcterms:modified xsi:type="dcterms:W3CDTF">2014-09-21T05:28:00Z</dcterms:modified>
</cp:coreProperties>
</file>